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D3" w:rsidRPr="00E159CE" w:rsidRDefault="001B4ED3" w:rsidP="001B4ED3">
      <w:pPr>
        <w:suppressAutoHyphens/>
        <w:spacing w:after="0" w:line="240" w:lineRule="auto"/>
        <w:ind w:right="267"/>
        <w:jc w:val="right"/>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ПРОЕКТ</w:t>
      </w:r>
    </w:p>
    <w:p w:rsidR="001B4ED3" w:rsidRPr="00E159CE" w:rsidRDefault="001B4ED3" w:rsidP="00156039">
      <w:pPr>
        <w:suppressAutoHyphens/>
        <w:spacing w:after="0" w:line="240" w:lineRule="auto"/>
        <w:ind w:right="267"/>
        <w:jc w:val="center"/>
        <w:rPr>
          <w:rFonts w:ascii="Times New Roman" w:eastAsia="Times New Roman" w:hAnsi="Times New Roman" w:cs="Times New Roman"/>
          <w:b/>
          <w:sz w:val="28"/>
          <w:szCs w:val="28"/>
          <w:lang w:eastAsia="ar-SA"/>
        </w:rPr>
      </w:pPr>
    </w:p>
    <w:p w:rsidR="00156039" w:rsidRPr="00E159CE" w:rsidRDefault="00156039" w:rsidP="00156039">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0AEDE771" wp14:editId="63D4A3C7">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156039" w:rsidRPr="00E159CE" w:rsidRDefault="00156039" w:rsidP="00156039">
      <w:pPr>
        <w:suppressAutoHyphens/>
        <w:spacing w:after="0" w:line="240" w:lineRule="auto"/>
        <w:ind w:right="267"/>
        <w:jc w:val="center"/>
        <w:rPr>
          <w:rFonts w:ascii="Times New Roman" w:eastAsia="Times New Roman" w:hAnsi="Times New Roman" w:cs="Times New Roman"/>
          <w:b/>
          <w:sz w:val="28"/>
          <w:szCs w:val="28"/>
          <w:lang w:eastAsia="ar-SA"/>
        </w:rPr>
      </w:pPr>
    </w:p>
    <w:p w:rsidR="00156039" w:rsidRPr="00E159CE" w:rsidRDefault="00156039" w:rsidP="00B10F9C">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156039" w:rsidRPr="00E159CE" w:rsidRDefault="00156039" w:rsidP="00B10F9C">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156039" w:rsidRPr="00E159CE" w:rsidRDefault="00156039" w:rsidP="00B10F9C">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156039" w:rsidRPr="00E159CE" w:rsidRDefault="00156039" w:rsidP="00B10F9C">
      <w:pPr>
        <w:spacing w:after="0"/>
        <w:jc w:val="center"/>
        <w:rPr>
          <w:rFonts w:ascii="Times New Roman" w:eastAsia="Times New Roman" w:hAnsi="Times New Roman" w:cs="Times New Roman"/>
          <w:b/>
          <w:sz w:val="28"/>
          <w:szCs w:val="28"/>
          <w:lang w:eastAsia="ru-RU"/>
        </w:rPr>
      </w:pPr>
    </w:p>
    <w:p w:rsidR="00156039" w:rsidRPr="00E159CE" w:rsidRDefault="00156039" w:rsidP="00B10F9C">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156039" w:rsidRPr="00E159CE" w:rsidRDefault="00156039" w:rsidP="00B10F9C">
      <w:pPr>
        <w:spacing w:after="0"/>
        <w:jc w:val="both"/>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____________</w:t>
      </w:r>
      <w:r w:rsidRPr="00E159CE">
        <w:rPr>
          <w:rFonts w:ascii="Times New Roman" w:eastAsia="Times New Roman" w:hAnsi="Times New Roman" w:cs="Times New Roman"/>
          <w:sz w:val="28"/>
          <w:szCs w:val="28"/>
          <w:lang w:eastAsia="ru-RU"/>
        </w:rPr>
        <w:tab/>
        <w:t xml:space="preserve">            </w:t>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t xml:space="preserve">        </w:t>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t xml:space="preserve">                № _____</w:t>
      </w:r>
    </w:p>
    <w:p w:rsidR="00156039" w:rsidRPr="00E159CE" w:rsidRDefault="00156039" w:rsidP="00B10F9C">
      <w:pPr>
        <w:spacing w:after="0"/>
        <w:jc w:val="both"/>
        <w:rPr>
          <w:rFonts w:ascii="Times New Roman" w:eastAsia="Times New Roman" w:hAnsi="Times New Roman" w:cs="Times New Roman"/>
          <w:sz w:val="28"/>
          <w:szCs w:val="28"/>
          <w:lang w:eastAsia="ru-RU"/>
        </w:rPr>
      </w:pPr>
    </w:p>
    <w:p w:rsidR="00156039" w:rsidRPr="00E159CE" w:rsidRDefault="00156039" w:rsidP="00B10F9C">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156039" w:rsidRPr="00E159CE" w:rsidRDefault="00156039" w:rsidP="00B10F9C">
      <w:pPr>
        <w:pStyle w:val="ConsPlusTitle"/>
        <w:spacing w:line="276" w:lineRule="auto"/>
        <w:jc w:val="center"/>
        <w:rPr>
          <w:rFonts w:ascii="Times New Roman" w:hAnsi="Times New Roman" w:cs="Times New Roman"/>
          <w:sz w:val="28"/>
          <w:szCs w:val="28"/>
          <w:highlight w:val="yellow"/>
        </w:rPr>
      </w:pPr>
    </w:p>
    <w:p w:rsidR="00230949" w:rsidRDefault="00E159CE" w:rsidP="00E159CE">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Об</w:t>
      </w:r>
      <w:r w:rsidR="00F333B8" w:rsidRPr="00230949">
        <w:rPr>
          <w:rFonts w:ascii="Times New Roman" w:hAnsi="Times New Roman" w:cs="Times New Roman"/>
          <w:sz w:val="28"/>
          <w:szCs w:val="28"/>
        </w:rPr>
        <w:t xml:space="preserve"> </w:t>
      </w:r>
      <w:r w:rsidRPr="00230949">
        <w:rPr>
          <w:rFonts w:ascii="Times New Roman" w:hAnsi="Times New Roman" w:cs="Times New Roman"/>
          <w:sz w:val="28"/>
          <w:szCs w:val="28"/>
        </w:rPr>
        <w:t xml:space="preserve">утверждении административного регламента </w:t>
      </w:r>
    </w:p>
    <w:p w:rsidR="00230949" w:rsidRDefault="00E159CE" w:rsidP="00E159CE">
      <w:pPr>
        <w:pStyle w:val="ConsPlusTitle"/>
        <w:spacing w:line="276" w:lineRule="auto"/>
        <w:jc w:val="center"/>
        <w:rPr>
          <w:rFonts w:ascii="Times New Roman" w:hAnsi="Times New Roman" w:cs="Times New Roman"/>
          <w:sz w:val="28"/>
          <w:szCs w:val="28"/>
        </w:rPr>
      </w:pPr>
      <w:proofErr w:type="gramStart"/>
      <w:r w:rsidRPr="00230949">
        <w:rPr>
          <w:rFonts w:ascii="Times New Roman" w:hAnsi="Times New Roman" w:cs="Times New Roman"/>
          <w:sz w:val="28"/>
          <w:szCs w:val="28"/>
        </w:rPr>
        <w:t>предоставления</w:t>
      </w:r>
      <w:proofErr w:type="gramEnd"/>
      <w:r w:rsidRPr="00230949">
        <w:rPr>
          <w:rFonts w:ascii="Times New Roman" w:hAnsi="Times New Roman" w:cs="Times New Roman"/>
          <w:sz w:val="28"/>
          <w:szCs w:val="28"/>
        </w:rPr>
        <w:t xml:space="preserve"> муниципальной услуги</w:t>
      </w:r>
      <w:r w:rsidR="00F333B8" w:rsidRPr="00230949">
        <w:rPr>
          <w:rFonts w:ascii="Times New Roman" w:hAnsi="Times New Roman" w:cs="Times New Roman"/>
          <w:sz w:val="28"/>
          <w:szCs w:val="28"/>
        </w:rPr>
        <w:t xml:space="preserve"> </w:t>
      </w:r>
    </w:p>
    <w:p w:rsidR="00230949" w:rsidRDefault="00F333B8" w:rsidP="00E159CE">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w:t>
      </w:r>
      <w:r w:rsidR="00E159CE" w:rsidRPr="00230949">
        <w:rPr>
          <w:rFonts w:ascii="Times New Roman" w:hAnsi="Times New Roman" w:cs="Times New Roman"/>
          <w:sz w:val="28"/>
          <w:szCs w:val="28"/>
        </w:rPr>
        <w:t xml:space="preserve">Выдача решения о присвоении адреса </w:t>
      </w:r>
    </w:p>
    <w:p w:rsidR="00230949" w:rsidRDefault="00E159CE" w:rsidP="00E159CE">
      <w:pPr>
        <w:pStyle w:val="ConsPlusTitle"/>
        <w:spacing w:line="276" w:lineRule="auto"/>
        <w:jc w:val="center"/>
        <w:rPr>
          <w:rFonts w:ascii="Times New Roman" w:hAnsi="Times New Roman" w:cs="Times New Roman"/>
          <w:sz w:val="28"/>
          <w:szCs w:val="28"/>
        </w:rPr>
      </w:pPr>
      <w:proofErr w:type="gramStart"/>
      <w:r w:rsidRPr="00230949">
        <w:rPr>
          <w:rFonts w:ascii="Times New Roman" w:hAnsi="Times New Roman" w:cs="Times New Roman"/>
          <w:sz w:val="28"/>
          <w:szCs w:val="28"/>
        </w:rPr>
        <w:t>объекту</w:t>
      </w:r>
      <w:proofErr w:type="gramEnd"/>
      <w:r w:rsidRPr="00230949">
        <w:rPr>
          <w:rFonts w:ascii="Times New Roman" w:hAnsi="Times New Roman" w:cs="Times New Roman"/>
          <w:sz w:val="28"/>
          <w:szCs w:val="28"/>
        </w:rPr>
        <w:t xml:space="preserve"> адресации, расположенному на территории </w:t>
      </w:r>
    </w:p>
    <w:p w:rsidR="00230949" w:rsidRDefault="00E159CE" w:rsidP="00E159CE">
      <w:pPr>
        <w:pStyle w:val="ConsPlusTitle"/>
        <w:spacing w:line="276" w:lineRule="auto"/>
        <w:jc w:val="center"/>
        <w:rPr>
          <w:rFonts w:ascii="Times New Roman" w:hAnsi="Times New Roman" w:cs="Times New Roman"/>
          <w:sz w:val="28"/>
          <w:szCs w:val="28"/>
        </w:rPr>
      </w:pPr>
      <w:proofErr w:type="gramStart"/>
      <w:r w:rsidRPr="00230949">
        <w:rPr>
          <w:rFonts w:ascii="Times New Roman" w:hAnsi="Times New Roman" w:cs="Times New Roman"/>
          <w:sz w:val="28"/>
          <w:szCs w:val="28"/>
        </w:rPr>
        <w:t>муниципального</w:t>
      </w:r>
      <w:proofErr w:type="gramEnd"/>
      <w:r w:rsidRPr="00230949">
        <w:rPr>
          <w:rFonts w:ascii="Times New Roman" w:hAnsi="Times New Roman" w:cs="Times New Roman"/>
          <w:sz w:val="28"/>
          <w:szCs w:val="28"/>
        </w:rPr>
        <w:t xml:space="preserve"> образования, или аннулировании </w:t>
      </w:r>
    </w:p>
    <w:p w:rsidR="00F333B8" w:rsidRPr="00230949" w:rsidRDefault="00E159CE" w:rsidP="00E159CE">
      <w:pPr>
        <w:pStyle w:val="ConsPlusTitle"/>
        <w:spacing w:line="276" w:lineRule="auto"/>
        <w:jc w:val="center"/>
        <w:rPr>
          <w:rFonts w:ascii="Times New Roman" w:hAnsi="Times New Roman" w:cs="Times New Roman"/>
          <w:sz w:val="28"/>
          <w:szCs w:val="28"/>
        </w:rPr>
      </w:pPr>
      <w:proofErr w:type="gramStart"/>
      <w:r w:rsidRPr="00230949">
        <w:rPr>
          <w:rFonts w:ascii="Times New Roman" w:hAnsi="Times New Roman" w:cs="Times New Roman"/>
          <w:sz w:val="28"/>
          <w:szCs w:val="28"/>
        </w:rPr>
        <w:t>его</w:t>
      </w:r>
      <w:proofErr w:type="gramEnd"/>
      <w:r w:rsidRPr="00230949">
        <w:rPr>
          <w:rFonts w:ascii="Times New Roman" w:hAnsi="Times New Roman" w:cs="Times New Roman"/>
          <w:sz w:val="28"/>
          <w:szCs w:val="28"/>
        </w:rPr>
        <w:t xml:space="preserve"> адреса</w:t>
      </w:r>
      <w:r w:rsidR="00F333B8" w:rsidRPr="00230949">
        <w:rPr>
          <w:rFonts w:ascii="Times New Roman" w:hAnsi="Times New Roman" w:cs="Times New Roman"/>
          <w:sz w:val="28"/>
          <w:szCs w:val="28"/>
        </w:rPr>
        <w:t>"</w:t>
      </w:r>
    </w:p>
    <w:p w:rsidR="00F333B8" w:rsidRPr="00E159CE" w:rsidRDefault="00F333B8" w:rsidP="00B10F9C">
      <w:pPr>
        <w:pStyle w:val="ConsPlusNormal"/>
        <w:spacing w:line="276" w:lineRule="auto"/>
        <w:jc w:val="both"/>
        <w:rPr>
          <w:rFonts w:ascii="Times New Roman" w:hAnsi="Times New Roman" w:cs="Times New Roman"/>
          <w:sz w:val="24"/>
          <w:szCs w:val="24"/>
        </w:rPr>
      </w:pPr>
    </w:p>
    <w:p w:rsidR="00F333B8" w:rsidRPr="00E159CE" w:rsidRDefault="00F333B8" w:rsidP="001B4ED3">
      <w:pPr>
        <w:pStyle w:val="ConsPlusNormal"/>
        <w:spacing w:line="360" w:lineRule="auto"/>
        <w:ind w:firstLine="540"/>
        <w:jc w:val="both"/>
        <w:rPr>
          <w:rFonts w:ascii="Times New Roman" w:hAnsi="Times New Roman" w:cs="Times New Roman"/>
          <w:sz w:val="28"/>
          <w:szCs w:val="28"/>
        </w:rPr>
      </w:pPr>
      <w:r w:rsidRPr="00E159CE">
        <w:rPr>
          <w:rFonts w:ascii="Times New Roman" w:hAnsi="Times New Roman" w:cs="Times New Roman"/>
          <w:sz w:val="28"/>
          <w:szCs w:val="28"/>
        </w:rPr>
        <w:t xml:space="preserve">В соответствии со </w:t>
      </w:r>
      <w:hyperlink r:id="rId5">
        <w:r w:rsidRPr="00E159CE">
          <w:rPr>
            <w:rFonts w:ascii="Times New Roman" w:hAnsi="Times New Roman" w:cs="Times New Roman"/>
            <w:sz w:val="28"/>
            <w:szCs w:val="28"/>
          </w:rPr>
          <w:t>статьей 57.3</w:t>
        </w:r>
      </w:hyperlink>
      <w:r w:rsidRPr="00E159CE">
        <w:rPr>
          <w:rFonts w:ascii="Times New Roman" w:hAnsi="Times New Roman" w:cs="Times New Roman"/>
          <w:sz w:val="28"/>
          <w:szCs w:val="28"/>
        </w:rPr>
        <w:t xml:space="preserve"> Градостроительного кодекса Российской Федерации</w:t>
      </w:r>
      <w:r w:rsidR="001B4ED3" w:rsidRPr="00E159CE">
        <w:rPr>
          <w:rFonts w:ascii="Times New Roman" w:hAnsi="Times New Roman" w:cs="Times New Roman"/>
          <w:sz w:val="28"/>
          <w:szCs w:val="28"/>
        </w:rPr>
        <w:t xml:space="preserve">, </w:t>
      </w:r>
      <w:r w:rsidRPr="00E159CE">
        <w:rPr>
          <w:rFonts w:ascii="Times New Roman" w:hAnsi="Times New Roman" w:cs="Times New Roman"/>
          <w:sz w:val="28"/>
          <w:szCs w:val="28"/>
        </w:rPr>
        <w:t xml:space="preserve">Федеральным </w:t>
      </w:r>
      <w:hyperlink r:id="rId6">
        <w:r w:rsidRPr="00E159CE">
          <w:rPr>
            <w:rFonts w:ascii="Times New Roman" w:hAnsi="Times New Roman" w:cs="Times New Roman"/>
            <w:sz w:val="28"/>
            <w:szCs w:val="28"/>
          </w:rPr>
          <w:t>законом</w:t>
        </w:r>
      </w:hyperlink>
      <w:r w:rsidRPr="00E159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1B4ED3" w:rsidRPr="00E159CE">
        <w:rPr>
          <w:rFonts w:ascii="Times New Roman" w:hAnsi="Times New Roman" w:cs="Times New Roman"/>
          <w:sz w:val="28"/>
          <w:szCs w:val="28"/>
        </w:rPr>
        <w:t>,</w:t>
      </w:r>
      <w:r w:rsidRPr="00E159CE">
        <w:rPr>
          <w:rFonts w:ascii="Times New Roman" w:hAnsi="Times New Roman" w:cs="Times New Roman"/>
          <w:sz w:val="28"/>
          <w:szCs w:val="28"/>
        </w:rPr>
        <w:t xml:space="preserve"> </w:t>
      </w:r>
      <w:hyperlink r:id="rId7">
        <w:r w:rsidRPr="00E159CE">
          <w:rPr>
            <w:rFonts w:ascii="Times New Roman" w:hAnsi="Times New Roman" w:cs="Times New Roman"/>
            <w:sz w:val="28"/>
            <w:szCs w:val="28"/>
          </w:rPr>
          <w:t>постановлением</w:t>
        </w:r>
      </w:hyperlink>
      <w:r w:rsidRPr="00E159CE">
        <w:rPr>
          <w:rFonts w:ascii="Times New Roman" w:hAnsi="Times New Roman" w:cs="Times New Roman"/>
          <w:sz w:val="28"/>
          <w:szCs w:val="28"/>
        </w:rPr>
        <w:t xml:space="preserve"> Правительства Российской Федерации от </w:t>
      </w:r>
      <w:r w:rsidR="00890896" w:rsidRPr="00E159CE">
        <w:rPr>
          <w:rFonts w:ascii="Times New Roman" w:hAnsi="Times New Roman" w:cs="Times New Roman"/>
          <w:sz w:val="28"/>
          <w:szCs w:val="28"/>
        </w:rPr>
        <w:t xml:space="preserve">25.12.2021 N 2490 </w:t>
      </w:r>
      <w:r w:rsidRPr="00E159CE">
        <w:rPr>
          <w:rFonts w:ascii="Times New Roman" w:hAnsi="Times New Roman" w:cs="Times New Roman"/>
          <w:sz w:val="28"/>
          <w:szCs w:val="28"/>
        </w:rPr>
        <w:t>"</w:t>
      </w:r>
      <w:r w:rsidR="00890896" w:rsidRPr="00E159CE">
        <w:rPr>
          <w:rFonts w:ascii="Times New Roman" w:hAnsi="Times New Roman" w:cs="Times New Roman"/>
          <w:sz w:val="28"/>
          <w:szCs w:val="28"/>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E159CE">
        <w:rPr>
          <w:rFonts w:ascii="Times New Roman" w:hAnsi="Times New Roman" w:cs="Times New Roman"/>
          <w:sz w:val="28"/>
          <w:szCs w:val="28"/>
        </w:rPr>
        <w:t>"</w:t>
      </w:r>
      <w:r w:rsidR="00307AB8" w:rsidRPr="00E159CE">
        <w:rPr>
          <w:rFonts w:ascii="Times New Roman" w:hAnsi="Times New Roman" w:cs="Times New Roman"/>
          <w:sz w:val="28"/>
          <w:szCs w:val="28"/>
        </w:rPr>
        <w:t xml:space="preserve">, </w:t>
      </w:r>
      <w:r w:rsidRPr="00E159CE">
        <w:rPr>
          <w:rFonts w:ascii="Times New Roman" w:hAnsi="Times New Roman" w:cs="Times New Roman"/>
          <w:sz w:val="28"/>
          <w:szCs w:val="28"/>
        </w:rPr>
        <w:t xml:space="preserve">администрация Афанасьевского муниципального округа </w:t>
      </w:r>
      <w:r w:rsidRPr="00E159CE">
        <w:rPr>
          <w:rFonts w:ascii="Times New Roman" w:hAnsi="Times New Roman" w:cs="Times New Roman"/>
          <w:caps/>
          <w:sz w:val="28"/>
          <w:szCs w:val="28"/>
        </w:rPr>
        <w:t>постановляет</w:t>
      </w:r>
      <w:r w:rsidRPr="00E159CE">
        <w:rPr>
          <w:rFonts w:ascii="Times New Roman" w:hAnsi="Times New Roman" w:cs="Times New Roman"/>
          <w:sz w:val="28"/>
          <w:szCs w:val="28"/>
        </w:rPr>
        <w:t>:</w:t>
      </w:r>
    </w:p>
    <w:p w:rsidR="00F333B8" w:rsidRPr="00E159CE" w:rsidRDefault="00F333B8" w:rsidP="001B4ED3">
      <w:pPr>
        <w:pStyle w:val="ConsPlusNormal"/>
        <w:spacing w:line="360" w:lineRule="auto"/>
        <w:ind w:firstLine="540"/>
        <w:jc w:val="both"/>
        <w:rPr>
          <w:rFonts w:ascii="Times New Roman" w:hAnsi="Times New Roman" w:cs="Times New Roman"/>
          <w:sz w:val="28"/>
          <w:szCs w:val="28"/>
        </w:rPr>
      </w:pPr>
      <w:r w:rsidRPr="00E159CE">
        <w:rPr>
          <w:rFonts w:ascii="Times New Roman" w:hAnsi="Times New Roman" w:cs="Times New Roman"/>
          <w:sz w:val="28"/>
          <w:szCs w:val="28"/>
        </w:rPr>
        <w:t xml:space="preserve">1. Утвердить Административный регламент предоставления </w:t>
      </w:r>
      <w:r w:rsidRPr="00E159CE">
        <w:rPr>
          <w:rFonts w:ascii="Times New Roman" w:hAnsi="Times New Roman" w:cs="Times New Roman"/>
          <w:sz w:val="28"/>
          <w:szCs w:val="28"/>
        </w:rPr>
        <w:lastRenderedPageBreak/>
        <w:t>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1B4ED3" w:rsidRPr="00E159CE">
        <w:rPr>
          <w:rFonts w:ascii="Times New Roman" w:hAnsi="Times New Roman" w:cs="Times New Roman"/>
          <w:sz w:val="28"/>
          <w:szCs w:val="28"/>
        </w:rPr>
        <w:t xml:space="preserve"> согласно приложению</w:t>
      </w:r>
      <w:r w:rsidRPr="00E159CE">
        <w:rPr>
          <w:rFonts w:ascii="Times New Roman" w:hAnsi="Times New Roman" w:cs="Times New Roman"/>
          <w:sz w:val="28"/>
          <w:szCs w:val="28"/>
        </w:rPr>
        <w:t>.</w:t>
      </w:r>
    </w:p>
    <w:p w:rsidR="00F333B8" w:rsidRPr="00E159CE" w:rsidRDefault="00F333B8" w:rsidP="001B4ED3">
      <w:pPr>
        <w:pStyle w:val="ConsPlusNormal"/>
        <w:spacing w:line="360" w:lineRule="auto"/>
        <w:ind w:firstLine="540"/>
        <w:jc w:val="both"/>
        <w:rPr>
          <w:rFonts w:ascii="Times New Roman" w:hAnsi="Times New Roman" w:cs="Times New Roman"/>
          <w:sz w:val="28"/>
          <w:szCs w:val="28"/>
        </w:rPr>
      </w:pPr>
      <w:r w:rsidRPr="00E159CE">
        <w:rPr>
          <w:rFonts w:ascii="Times New Roman" w:hAnsi="Times New Roman" w:cs="Times New Roman"/>
          <w:sz w:val="28"/>
          <w:szCs w:val="28"/>
        </w:rPr>
        <w:t>2. Постановление администрации Афанасьевского городского поселения Афанасьевского района от 26.01.2017 N 7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Афанасьевское городское поселение Афанасьевского района Кировской области, или аннулировании его адреса»" считать утратившим силу.</w:t>
      </w:r>
    </w:p>
    <w:p w:rsidR="001B4ED3" w:rsidRPr="00E159CE" w:rsidRDefault="001B4ED3" w:rsidP="001B4ED3">
      <w:pPr>
        <w:tabs>
          <w:tab w:val="left" w:pos="709"/>
          <w:tab w:val="left" w:pos="9638"/>
        </w:tabs>
        <w:spacing w:after="0" w:line="360" w:lineRule="auto"/>
        <w:ind w:right="-1" w:firstLine="708"/>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3.</w:t>
      </w:r>
      <w:r w:rsidRPr="00E159CE">
        <w:rPr>
          <w:rFonts w:ascii="Calibri" w:eastAsia="Calibri" w:hAnsi="Calibri" w:cs="Times New Roman"/>
          <w:sz w:val="28"/>
          <w:szCs w:val="28"/>
        </w:rPr>
        <w:t xml:space="preserve"> </w:t>
      </w:r>
      <w:r w:rsidRPr="00E159CE">
        <w:rPr>
          <w:rFonts w:ascii="Times New Roman" w:eastAsia="Calibri" w:hAnsi="Times New Roman" w:cs="Times New Roman"/>
          <w:sz w:val="28"/>
          <w:szCs w:val="28"/>
        </w:rPr>
        <w:t>Контроль за выполнением настоящего постановления возложить на заведующего отделом строительства, архитектуры и земельно-имущественных отношений.</w:t>
      </w:r>
    </w:p>
    <w:p w:rsidR="001B4ED3" w:rsidRPr="00E159CE" w:rsidRDefault="001B4ED3" w:rsidP="001B4ED3">
      <w:pPr>
        <w:tabs>
          <w:tab w:val="left" w:pos="709"/>
          <w:tab w:val="left" w:pos="9638"/>
        </w:tabs>
        <w:spacing w:after="0" w:line="360" w:lineRule="auto"/>
        <w:ind w:right="-1" w:firstLine="708"/>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4. Настоящее постановление вступает в силу в соответствии с действующим законодательством и распространяется на правоотношения с 01.01.2023.</w:t>
      </w:r>
    </w:p>
    <w:p w:rsidR="001B4ED3" w:rsidRPr="00E159CE" w:rsidRDefault="001B4ED3" w:rsidP="001B4ED3">
      <w:pPr>
        <w:spacing w:after="160" w:line="254" w:lineRule="auto"/>
        <w:jc w:val="both"/>
        <w:rPr>
          <w:rFonts w:ascii="Times New Roman" w:eastAsia="Calibri" w:hAnsi="Times New Roman" w:cs="Times New Roman"/>
          <w:sz w:val="72"/>
          <w:szCs w:val="56"/>
        </w:rPr>
      </w:pPr>
    </w:p>
    <w:p w:rsidR="001B4ED3" w:rsidRPr="00E159CE" w:rsidRDefault="001B4ED3" w:rsidP="00230949">
      <w:pPr>
        <w:spacing w:after="0" w:line="240" w:lineRule="auto"/>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 xml:space="preserve">Глава Афанасьевского </w:t>
      </w:r>
    </w:p>
    <w:p w:rsidR="001B4ED3" w:rsidRPr="00E159CE" w:rsidRDefault="001B4ED3" w:rsidP="00230949">
      <w:pPr>
        <w:spacing w:after="0" w:line="240" w:lineRule="auto"/>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 xml:space="preserve">муниципального округа                                                                 Е.М. </w:t>
      </w:r>
      <w:proofErr w:type="spellStart"/>
      <w:r w:rsidRPr="00E159CE">
        <w:rPr>
          <w:rFonts w:ascii="Times New Roman" w:eastAsia="Calibri" w:hAnsi="Times New Roman" w:cs="Times New Roman"/>
          <w:sz w:val="28"/>
          <w:szCs w:val="28"/>
        </w:rPr>
        <w:t>Белёва</w:t>
      </w:r>
      <w:proofErr w:type="spellEnd"/>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E159CE" w:rsidRDefault="00E159CE">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230949" w:rsidRPr="00230949" w:rsidRDefault="00230949" w:rsidP="00230949">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230949" w:rsidRPr="00230949" w:rsidRDefault="00230949" w:rsidP="00230949">
      <w:pPr>
        <w:widowControl w:val="0"/>
        <w:spacing w:after="0" w:line="310" w:lineRule="exact"/>
        <w:ind w:left="5245"/>
        <w:rPr>
          <w:rFonts w:ascii="Times New Roman" w:eastAsia="Times New Roman" w:hAnsi="Times New Roman" w:cs="Times New Roman"/>
          <w:sz w:val="28"/>
          <w:szCs w:val="28"/>
          <w:lang w:eastAsia="ru-RU"/>
        </w:rPr>
      </w:pPr>
    </w:p>
    <w:p w:rsidR="00230949" w:rsidRP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230949" w:rsidRP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roofErr w:type="gramStart"/>
      <w:r w:rsidRPr="00230949">
        <w:rPr>
          <w:rFonts w:ascii="Times New Roman" w:eastAsia="Times New Roman" w:hAnsi="Times New Roman" w:cs="Times New Roman"/>
          <w:color w:val="000000"/>
          <w:sz w:val="28"/>
          <w:szCs w:val="28"/>
          <w:lang w:eastAsia="ru-RU" w:bidi="ru-RU"/>
        </w:rPr>
        <w:t>постановлением</w:t>
      </w:r>
      <w:proofErr w:type="gramEnd"/>
      <w:r w:rsidRPr="00230949">
        <w:rPr>
          <w:rFonts w:ascii="Times New Roman" w:eastAsia="Times New Roman" w:hAnsi="Times New Roman" w:cs="Times New Roman"/>
          <w:color w:val="000000"/>
          <w:sz w:val="28"/>
          <w:szCs w:val="28"/>
          <w:lang w:eastAsia="ru-RU" w:bidi="ru-RU"/>
        </w:rPr>
        <w:t xml:space="preserve"> адм</w:t>
      </w:r>
      <w:r>
        <w:rPr>
          <w:rFonts w:ascii="Times New Roman" w:eastAsia="Times New Roman" w:hAnsi="Times New Roman" w:cs="Times New Roman"/>
          <w:color w:val="000000"/>
          <w:sz w:val="28"/>
          <w:szCs w:val="28"/>
          <w:lang w:eastAsia="ru-RU" w:bidi="ru-RU"/>
        </w:rPr>
        <w:t xml:space="preserve">инистрации </w:t>
      </w:r>
      <w:proofErr w:type="spellStart"/>
      <w:r>
        <w:rPr>
          <w:rFonts w:ascii="Times New Roman" w:eastAsia="Times New Roman" w:hAnsi="Times New Roman" w:cs="Times New Roman"/>
          <w:color w:val="000000"/>
          <w:sz w:val="28"/>
          <w:szCs w:val="28"/>
          <w:lang w:eastAsia="ru-RU" w:bidi="ru-RU"/>
        </w:rPr>
        <w:t>Афанасьевского</w:t>
      </w:r>
      <w:proofErr w:type="spellEnd"/>
      <w:r>
        <w:rPr>
          <w:rFonts w:ascii="Times New Roman" w:eastAsia="Times New Roman" w:hAnsi="Times New Roman" w:cs="Times New Roman"/>
          <w:color w:val="000000"/>
          <w:sz w:val="28"/>
          <w:szCs w:val="28"/>
          <w:lang w:eastAsia="ru-RU" w:bidi="ru-RU"/>
        </w:rPr>
        <w:t xml:space="preserve">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230949" w:rsidRP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i/>
          <w:iCs/>
          <w:sz w:val="28"/>
          <w:szCs w:val="28"/>
          <w:lang w:eastAsia="ru-RU"/>
        </w:rPr>
      </w:pPr>
      <w:proofErr w:type="gramStart"/>
      <w:r w:rsidRPr="00230949">
        <w:rPr>
          <w:rFonts w:ascii="Times New Roman" w:eastAsia="Times New Roman" w:hAnsi="Times New Roman" w:cs="Times New Roman"/>
          <w:color w:val="000000"/>
          <w:sz w:val="28"/>
          <w:szCs w:val="28"/>
          <w:lang w:eastAsia="ru-RU" w:bidi="ru-RU"/>
        </w:rPr>
        <w:t>от</w:t>
      </w:r>
      <w:proofErr w:type="gramEnd"/>
      <w:r w:rsidRPr="00230949">
        <w:rPr>
          <w:rFonts w:ascii="Times New Roman" w:eastAsia="Times New Roman" w:hAnsi="Times New Roman" w:cs="Times New Roman"/>
          <w:color w:val="000000"/>
          <w:sz w:val="28"/>
          <w:szCs w:val="28"/>
          <w:lang w:eastAsia="ru-RU" w:bidi="ru-RU"/>
        </w:rPr>
        <w:t xml:space="preserve"> _________________ №______</w:t>
      </w:r>
    </w:p>
    <w:p w:rsidR="00F333B8" w:rsidRPr="00E159CE" w:rsidRDefault="00F333B8" w:rsidP="00E159CE">
      <w:pPr>
        <w:pStyle w:val="ConsPlusNormal"/>
        <w:spacing w:line="360" w:lineRule="auto"/>
        <w:contextualSpacing/>
        <w:jc w:val="both"/>
        <w:rPr>
          <w:rFonts w:ascii="Times New Roman" w:hAnsi="Times New Roman" w:cs="Times New Roman"/>
          <w:sz w:val="28"/>
          <w:szCs w:val="28"/>
        </w:rPr>
      </w:pPr>
    </w:p>
    <w:p w:rsidR="00230949" w:rsidRDefault="00F333B8" w:rsidP="00230949">
      <w:pPr>
        <w:pStyle w:val="ConsPlusTitle"/>
        <w:contextualSpacing/>
        <w:jc w:val="center"/>
        <w:rPr>
          <w:rFonts w:ascii="Times New Roman" w:hAnsi="Times New Roman" w:cs="Times New Roman"/>
          <w:sz w:val="28"/>
          <w:szCs w:val="28"/>
        </w:rPr>
      </w:pPr>
      <w:bookmarkStart w:id="0" w:name="P33"/>
      <w:bookmarkEnd w:id="0"/>
      <w:r w:rsidRPr="00230949">
        <w:rPr>
          <w:rFonts w:ascii="Times New Roman" w:hAnsi="Times New Roman" w:cs="Times New Roman"/>
          <w:sz w:val="28"/>
          <w:szCs w:val="28"/>
        </w:rPr>
        <w:t>А</w:t>
      </w:r>
      <w:r w:rsidR="00E159CE" w:rsidRPr="00230949">
        <w:rPr>
          <w:rFonts w:ascii="Times New Roman" w:hAnsi="Times New Roman" w:cs="Times New Roman"/>
          <w:sz w:val="28"/>
          <w:szCs w:val="28"/>
        </w:rPr>
        <w:t xml:space="preserve">дминистративный регламент </w:t>
      </w:r>
    </w:p>
    <w:p w:rsidR="00E159CE" w:rsidRPr="00230949" w:rsidRDefault="00E159CE" w:rsidP="00230949">
      <w:pPr>
        <w:pStyle w:val="ConsPlusTitle"/>
        <w:contextualSpacing/>
        <w:jc w:val="center"/>
        <w:rPr>
          <w:rFonts w:ascii="Times New Roman" w:hAnsi="Times New Roman" w:cs="Times New Roman"/>
          <w:sz w:val="28"/>
          <w:szCs w:val="28"/>
        </w:rPr>
      </w:pPr>
      <w:proofErr w:type="gramStart"/>
      <w:r w:rsidRPr="00230949">
        <w:rPr>
          <w:rFonts w:ascii="Times New Roman" w:hAnsi="Times New Roman" w:cs="Times New Roman"/>
          <w:sz w:val="28"/>
          <w:szCs w:val="28"/>
        </w:rPr>
        <w:t>предоставления</w:t>
      </w:r>
      <w:proofErr w:type="gramEnd"/>
      <w:r w:rsidRPr="00230949">
        <w:rPr>
          <w:rFonts w:ascii="Times New Roman" w:hAnsi="Times New Roman" w:cs="Times New Roman"/>
          <w:sz w:val="28"/>
          <w:szCs w:val="28"/>
        </w:rPr>
        <w:t xml:space="preserve">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F333B8" w:rsidRPr="00E159CE" w:rsidRDefault="00F333B8" w:rsidP="00E159CE">
      <w:pPr>
        <w:pStyle w:val="ConsPlusNormal"/>
        <w:spacing w:line="360" w:lineRule="auto"/>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1. Общие положения</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1.1. Предмет регулирования регламента.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8">
        <w:r w:rsidRPr="00E159CE">
          <w:rPr>
            <w:rFonts w:ascii="Times New Roman" w:hAnsi="Times New Roman" w:cs="Times New Roman"/>
            <w:sz w:val="28"/>
            <w:szCs w:val="28"/>
          </w:rPr>
          <w:t>законе</w:t>
        </w:r>
      </w:hyperlink>
      <w:r w:rsidRPr="00E159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bookmarkStart w:id="1" w:name="P44"/>
      <w:bookmarkEnd w:id="1"/>
      <w:r w:rsidRPr="00E159CE">
        <w:rPr>
          <w:rFonts w:ascii="Times New Roman" w:hAnsi="Times New Roman" w:cs="Times New Roman"/>
          <w:sz w:val="28"/>
          <w:szCs w:val="28"/>
        </w:rPr>
        <w:t>1.2. Круг заявителей.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w:t>
      </w:r>
      <w:hyperlink r:id="rId9">
        <w:r w:rsidRPr="00E159CE">
          <w:rPr>
            <w:rFonts w:ascii="Times New Roman" w:hAnsi="Times New Roman" w:cs="Times New Roman"/>
            <w:sz w:val="28"/>
            <w:szCs w:val="28"/>
          </w:rPr>
          <w:t>части 1.1 статьи 45</w:t>
        </w:r>
      </w:hyperlink>
      <w:r w:rsidRPr="00E159CE">
        <w:rPr>
          <w:rFonts w:ascii="Times New Roman" w:hAnsi="Times New Roman" w:cs="Times New Roman"/>
          <w:sz w:val="28"/>
          <w:szCs w:val="28"/>
        </w:rPr>
        <w:t xml:space="preserve">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в том </w:t>
      </w:r>
      <w:r w:rsidRPr="00E159CE">
        <w:rPr>
          <w:rFonts w:ascii="Times New Roman" w:hAnsi="Times New Roman" w:cs="Times New Roman"/>
          <w:sz w:val="28"/>
          <w:szCs w:val="28"/>
        </w:rPr>
        <w:lastRenderedPageBreak/>
        <w:t xml:space="preserve">числе в порядке, установленном </w:t>
      </w:r>
      <w:hyperlink r:id="rId10">
        <w:r w:rsidRPr="00E159CE">
          <w:rPr>
            <w:rFonts w:ascii="Times New Roman" w:hAnsi="Times New Roman" w:cs="Times New Roman"/>
            <w:sz w:val="28"/>
            <w:szCs w:val="28"/>
          </w:rPr>
          <w:t>статьей 15.1</w:t>
        </w:r>
      </w:hyperlink>
      <w:r w:rsidRPr="00E159CE">
        <w:rPr>
          <w:rFonts w:ascii="Times New Roman" w:hAnsi="Times New Roman" w:cs="Times New Roman"/>
          <w:sz w:val="28"/>
          <w:szCs w:val="28"/>
        </w:rPr>
        <w:t xml:space="preserve"> Федерального закона N 210-ФЗ, выраженным в письменной или электронной форме (далее - заявление).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1.3. Требования к порядку информирования о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bookmarkStart w:id="2" w:name="P48"/>
      <w:bookmarkEnd w:id="2"/>
      <w:r w:rsidRPr="00E159CE">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информационных стендах в местах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 личном обращении заявителя в администрацию Афанасьевского муниципального округа Кировской области или многофункциональный центр;</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 обращении в письменной форме, в форме электронного документа;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 телефону.</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w:t>
      </w:r>
      <w:r w:rsidRPr="00E159CE">
        <w:rPr>
          <w:rFonts w:ascii="Times New Roman" w:hAnsi="Times New Roman" w:cs="Times New Roman"/>
          <w:sz w:val="28"/>
          <w:szCs w:val="28"/>
        </w:rPr>
        <w:lastRenderedPageBreak/>
        <w:t>муниципальной услуги в "Личном кабинете пользователя".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1.3.6. Порядок, форма, место размещения и способы получения справочной информации.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К справочной информации относятся: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место нахождения и графики работы администрации Афанасьевского муниципального округа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справочные телефоны структурных подразделений администрации Афанасьевского муниципального округа Кировской области, организаций, участвующих в пред</w:t>
      </w:r>
      <w:r w:rsidR="00DC06A8" w:rsidRPr="00E159CE">
        <w:rPr>
          <w:rFonts w:ascii="Times New Roman" w:hAnsi="Times New Roman" w:cs="Times New Roman"/>
          <w:sz w:val="28"/>
          <w:szCs w:val="28"/>
        </w:rPr>
        <w:t>оставлении муниципальной услуги</w:t>
      </w:r>
      <w:r w:rsidRPr="00E159CE">
        <w:rPr>
          <w:rFonts w:ascii="Times New Roman" w:hAnsi="Times New Roman" w:cs="Times New Roman"/>
          <w:sz w:val="28"/>
          <w:szCs w:val="28"/>
        </w:rPr>
        <w:t>;</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Афанасьевского муниципального округа Кировской области в сети "Интернет".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Справочная информация размещена: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информационном стенде, находящемся по месту предоставления муниципальной услуги в администрации Афанасьевского муниципального округа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официальном сайте администрации Афанасьевского муниципального округа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Едином портале государственных и муниципальных услуг (функций);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Портале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Также справочную информацию можно получить:</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 обращении в письменной форме, в форме электронного документа;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 телефону.</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2. Стандарт предоставления муниципальной услуги</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 Наименование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Наименование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2.2. Наименование органа, предоставляющего муниципальную услугу.</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Муниципальная услуга предоставляется администрацией Афанасьевского муниципального округа Кировской области (далее - администрация).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Запрещается требовать от заявителя осуществления действий, в том </w:t>
      </w:r>
      <w:r w:rsidRPr="00E159CE">
        <w:rPr>
          <w:rFonts w:ascii="Times New Roman" w:hAnsi="Times New Roman" w:cs="Times New Roman"/>
          <w:sz w:val="28"/>
          <w:szCs w:val="28"/>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Афанасьевского муниципального округа Кировской области.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2.3. Результат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Результатом предоставления муниципальной услуги является: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выдача решения о присвоении адреса объекту адресации, расположенному на территории муниципального образования, или аннулировании его адреса в форме постановления администрации Афанасьевского муниципального округа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bookmarkStart w:id="3" w:name="P87"/>
      <w:bookmarkEnd w:id="3"/>
      <w:r w:rsidRPr="00E159CE">
        <w:rPr>
          <w:rFonts w:ascii="Times New Roman" w:hAnsi="Times New Roman" w:cs="Times New Roman"/>
          <w:sz w:val="28"/>
          <w:szCs w:val="28"/>
        </w:rPr>
        <w:t>2.4. Срок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Общий срок предоставления муниципальной услуги составляет 6 рабочих дней со дня регистрации заявления.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передачи документов через многофункциональный центр срок исчисляется со дня получения администрацией заявления.</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2.5. Нормативные правовые акты, регулирующие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сайте администрации;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федеральном реестре;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Едином портале государственных и муниципальных услуг (функций).</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Для предоставления муниципальной услуги необходимы следующие документы:</w:t>
      </w:r>
    </w:p>
    <w:p w:rsidR="00F333B8" w:rsidRPr="00E159CE" w:rsidRDefault="00F333B8" w:rsidP="00230949">
      <w:pPr>
        <w:pStyle w:val="ConsPlusNormal"/>
        <w:ind w:firstLine="540"/>
        <w:contextualSpacing/>
        <w:jc w:val="both"/>
        <w:rPr>
          <w:rFonts w:ascii="Times New Roman" w:hAnsi="Times New Roman" w:cs="Times New Roman"/>
          <w:sz w:val="28"/>
          <w:szCs w:val="28"/>
        </w:rPr>
      </w:pPr>
      <w:bookmarkStart w:id="4" w:name="P97"/>
      <w:bookmarkEnd w:id="4"/>
      <w:r w:rsidRPr="00E159CE">
        <w:rPr>
          <w:rFonts w:ascii="Times New Roman" w:hAnsi="Times New Roman" w:cs="Times New Roman"/>
          <w:sz w:val="28"/>
          <w:szCs w:val="28"/>
        </w:rPr>
        <w:t xml:space="preserve">2.6.1.1. </w:t>
      </w:r>
      <w:hyperlink w:anchor="P440">
        <w:r w:rsidRPr="00E159CE">
          <w:rPr>
            <w:rFonts w:ascii="Times New Roman" w:hAnsi="Times New Roman" w:cs="Times New Roman"/>
            <w:sz w:val="28"/>
            <w:szCs w:val="28"/>
          </w:rPr>
          <w:t>Заявление</w:t>
        </w:r>
      </w:hyperlink>
      <w:r w:rsidRPr="00E159CE">
        <w:rPr>
          <w:rFonts w:ascii="Times New Roman" w:hAnsi="Times New Roman" w:cs="Times New Roman"/>
          <w:sz w:val="28"/>
          <w:szCs w:val="28"/>
        </w:rPr>
        <w:t xml:space="preserve"> о присвоении объекту адресации адреса или его аннулировании по </w:t>
      </w:r>
      <w:hyperlink r:id="rId11">
        <w:r w:rsidRPr="00E159CE">
          <w:rPr>
            <w:rFonts w:ascii="Times New Roman" w:hAnsi="Times New Roman" w:cs="Times New Roman"/>
            <w:sz w:val="28"/>
            <w:szCs w:val="28"/>
          </w:rPr>
          <w:t>форме</w:t>
        </w:r>
      </w:hyperlink>
      <w:r w:rsidRPr="00E159CE">
        <w:rPr>
          <w:rFonts w:ascii="Times New Roman" w:hAnsi="Times New Roman" w:cs="Times New Roman"/>
          <w:sz w:val="28"/>
          <w:szCs w:val="28"/>
        </w:rPr>
        <w:t>, установленной приказом Министерства финансов Российской Федерации от 11.12.2014 N 146н (приложение N 1).</w:t>
      </w:r>
    </w:p>
    <w:p w:rsidR="00F333B8" w:rsidRPr="00E159CE" w:rsidRDefault="00F333B8" w:rsidP="00230949">
      <w:pPr>
        <w:pStyle w:val="ConsPlusNormal"/>
        <w:ind w:firstLine="540"/>
        <w:contextualSpacing/>
        <w:jc w:val="both"/>
        <w:rPr>
          <w:rFonts w:ascii="Times New Roman" w:hAnsi="Times New Roman" w:cs="Times New Roman"/>
          <w:sz w:val="28"/>
          <w:szCs w:val="28"/>
        </w:rPr>
      </w:pPr>
      <w:bookmarkStart w:id="5" w:name="P98"/>
      <w:bookmarkEnd w:id="5"/>
      <w:r w:rsidRPr="00E159CE">
        <w:rPr>
          <w:rFonts w:ascii="Times New Roman" w:hAnsi="Times New Roman" w:cs="Times New Roman"/>
          <w:sz w:val="28"/>
          <w:szCs w:val="28"/>
        </w:rPr>
        <w:t xml:space="preserve">2.6.1.2. Правоустанавливающие и (или) </w:t>
      </w:r>
      <w:proofErr w:type="spellStart"/>
      <w:r w:rsidRPr="00E159CE">
        <w:rPr>
          <w:rFonts w:ascii="Times New Roman" w:hAnsi="Times New Roman" w:cs="Times New Roman"/>
          <w:sz w:val="28"/>
          <w:szCs w:val="28"/>
        </w:rPr>
        <w:t>правоудостоверяющие</w:t>
      </w:r>
      <w:proofErr w:type="spellEnd"/>
      <w:r w:rsidRPr="00E159CE">
        <w:rPr>
          <w:rFonts w:ascii="Times New Roman" w:hAnsi="Times New Roman" w:cs="Times New Roman"/>
          <w:sz w:val="28"/>
          <w:szCs w:val="28"/>
        </w:rPr>
        <w:t xml:space="preserve"> документы на объект (объекты) адресации.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2.6.1.3.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2.6.1.4.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2.6.1.5. Схема расположения объекта адресации на кадастровом плане или кадастровой карте соответствующей территории (в случае присвоения </w:t>
      </w:r>
      <w:r w:rsidRPr="00E159CE">
        <w:rPr>
          <w:rFonts w:ascii="Times New Roman" w:hAnsi="Times New Roman" w:cs="Times New Roman"/>
          <w:sz w:val="28"/>
          <w:szCs w:val="28"/>
        </w:rPr>
        <w:lastRenderedPageBreak/>
        <w:t>адреса земельному участку).</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2.6.1.6. Кадастровый паспорт объекта адресации (в случае присвоения адреса объекту адресации, поставленному на государственный кадастровый учет).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2.7.17.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2.6.1.8.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2.6.1.9.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2.6.10.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3 части 2 статьи 27 Федерального </w:t>
      </w:r>
      <w:hyperlink r:id="rId12">
        <w:r w:rsidRPr="00E159CE">
          <w:rPr>
            <w:rFonts w:ascii="Times New Roman" w:hAnsi="Times New Roman" w:cs="Times New Roman"/>
            <w:sz w:val="28"/>
            <w:szCs w:val="28"/>
          </w:rPr>
          <w:t>закона</w:t>
        </w:r>
      </w:hyperlink>
      <w:r w:rsidRPr="00E159CE">
        <w:rPr>
          <w:rFonts w:ascii="Times New Roman" w:hAnsi="Times New Roman" w:cs="Times New Roman"/>
          <w:sz w:val="28"/>
          <w:szCs w:val="28"/>
        </w:rPr>
        <w:t xml:space="preserve"> "О государственном кадастре недвижимости").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2.6.2. Документы, указанные в </w:t>
      </w:r>
      <w:hyperlink w:anchor="P97">
        <w:r w:rsidRPr="00E159CE">
          <w:rPr>
            <w:rFonts w:ascii="Times New Roman" w:hAnsi="Times New Roman" w:cs="Times New Roman"/>
            <w:sz w:val="28"/>
            <w:szCs w:val="28"/>
          </w:rPr>
          <w:t>подпункте 2.6.1.1 пункта 2.6.1</w:t>
        </w:r>
      </w:hyperlink>
      <w:r w:rsidRPr="00E159CE">
        <w:rPr>
          <w:rFonts w:ascii="Times New Roman" w:hAnsi="Times New Roman" w:cs="Times New Roman"/>
          <w:sz w:val="28"/>
          <w:szCs w:val="28"/>
        </w:rPr>
        <w:t xml:space="preserve"> настоящего Административного регламента, представляются заявителем самостоятельно.</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2.6.3. Документ (его копия или сведения, содержащиеся в нем), указанный в </w:t>
      </w:r>
      <w:hyperlink w:anchor="P98">
        <w:r w:rsidRPr="00E159CE">
          <w:rPr>
            <w:rFonts w:ascii="Times New Roman" w:hAnsi="Times New Roman" w:cs="Times New Roman"/>
            <w:sz w:val="28"/>
            <w:szCs w:val="28"/>
          </w:rPr>
          <w:t>подпунктах 2.6.1.2</w:t>
        </w:r>
      </w:hyperlink>
      <w:r w:rsidRPr="00E159CE">
        <w:rPr>
          <w:rFonts w:ascii="Times New Roman" w:hAnsi="Times New Roman" w:cs="Times New Roman"/>
          <w:sz w:val="28"/>
          <w:szCs w:val="28"/>
        </w:rPr>
        <w:t xml:space="preserve"> - 2.6.1.10 пункта 2.6.1 настоящего Административного регламента, запрашивается администрацией в рамках межведомственного информационного взаимодействия, если он не был представлен заявителем самостоятельно.</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E159CE">
        <w:rPr>
          <w:rFonts w:ascii="Times New Roman" w:hAnsi="Times New Roman" w:cs="Times New Roman"/>
          <w:sz w:val="28"/>
          <w:szCs w:val="28"/>
        </w:rPr>
        <w:lastRenderedPageBreak/>
        <w:t xml:space="preserve">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r w:rsidRPr="00E159CE">
          <w:rPr>
            <w:rFonts w:ascii="Times New Roman" w:hAnsi="Times New Roman" w:cs="Times New Roman"/>
            <w:sz w:val="28"/>
            <w:szCs w:val="28"/>
          </w:rPr>
          <w:t>части 6 статьи 7</w:t>
        </w:r>
      </w:hyperlink>
      <w:r w:rsidRPr="00E159C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r w:rsidRPr="00E159CE">
          <w:rPr>
            <w:rFonts w:ascii="Times New Roman" w:hAnsi="Times New Roman" w:cs="Times New Roman"/>
            <w:sz w:val="28"/>
            <w:szCs w:val="28"/>
          </w:rPr>
          <w:t>пунктом 7.2 части 1 статьи 16</w:t>
        </w:r>
      </w:hyperlink>
      <w:r w:rsidRPr="00E159CE">
        <w:rPr>
          <w:rFonts w:ascii="Times New Roman" w:hAnsi="Times New Roman" w:cs="Times New Roman"/>
          <w:sz w:val="28"/>
          <w:szCs w:val="28"/>
        </w:rPr>
        <w:t xml:space="preserve"> Федерального закона </w:t>
      </w:r>
      <w:r w:rsidR="001B4535" w:rsidRPr="00E159CE">
        <w:rPr>
          <w:rFonts w:ascii="Times New Roman" w:hAnsi="Times New Roman" w:cs="Times New Roman"/>
          <w:sz w:val="28"/>
          <w:szCs w:val="28"/>
        </w:rPr>
        <w:t>от 30.12.2020 N 509-ФЗ "О внесении изменений в отдельные законодательные акты Российской Федерации"</w:t>
      </w:r>
      <w:r w:rsidRPr="00E159C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2.7. Основания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2.7.1. Присвоение адресов объектам адресации - земельным участкам осуществляется в случаях: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7">
        <w:r w:rsidRPr="00E159CE">
          <w:rPr>
            <w:rFonts w:ascii="Times New Roman" w:hAnsi="Times New Roman" w:cs="Times New Roman"/>
            <w:sz w:val="28"/>
            <w:szCs w:val="28"/>
          </w:rPr>
          <w:t>кодексом</w:t>
        </w:r>
      </w:hyperlink>
      <w:r w:rsidRPr="00E159CE">
        <w:rPr>
          <w:rFonts w:ascii="Times New Roman" w:hAnsi="Times New Roman" w:cs="Times New Roman"/>
          <w:sz w:val="28"/>
          <w:szCs w:val="28"/>
        </w:rPr>
        <w:t xml:space="preserve">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18">
        <w:r w:rsidRPr="00E159CE">
          <w:rPr>
            <w:rFonts w:ascii="Times New Roman" w:hAnsi="Times New Roman" w:cs="Times New Roman"/>
            <w:sz w:val="28"/>
            <w:szCs w:val="28"/>
          </w:rPr>
          <w:t>законом</w:t>
        </w:r>
      </w:hyperlink>
      <w:r w:rsidRPr="00E159CE">
        <w:rPr>
          <w:rFonts w:ascii="Times New Roman" w:hAnsi="Times New Roman" w:cs="Times New Roman"/>
          <w:sz w:val="28"/>
          <w:szCs w:val="28"/>
        </w:rPr>
        <w:t xml:space="preserve"> от 24.07.2007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2.7.2. Присвоение адресов объектам адресации - зданиям, сооружениям и объектам незавершенного строительства осуществляется в случаях: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выдачи (получения) разрешения на строительство здания или сооружения;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9">
        <w:r w:rsidRPr="00E159CE">
          <w:rPr>
            <w:rFonts w:ascii="Times New Roman" w:hAnsi="Times New Roman" w:cs="Times New Roman"/>
            <w:sz w:val="28"/>
            <w:szCs w:val="28"/>
          </w:rPr>
          <w:t>законом</w:t>
        </w:r>
      </w:hyperlink>
      <w:r w:rsidRPr="00E159CE">
        <w:rPr>
          <w:rFonts w:ascii="Times New Roman" w:hAnsi="Times New Roman" w:cs="Times New Roman"/>
          <w:sz w:val="28"/>
          <w:szCs w:val="28"/>
        </w:rPr>
        <w:t xml:space="preserve"> от 24.07.2007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20">
        <w:r w:rsidRPr="00E159CE">
          <w:rPr>
            <w:rFonts w:ascii="Times New Roman" w:hAnsi="Times New Roman" w:cs="Times New Roman"/>
            <w:sz w:val="28"/>
            <w:szCs w:val="28"/>
          </w:rPr>
          <w:t>кодексом</w:t>
        </w:r>
      </w:hyperlink>
      <w:r w:rsidRPr="00E159C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2.7.3. Присвоение адресов объектам адресации - помещениям осуществляется в случаях: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 подготовки и оформления в установленном Жилищным </w:t>
      </w:r>
      <w:hyperlink r:id="rId21">
        <w:r w:rsidRPr="00E159CE">
          <w:rPr>
            <w:rFonts w:ascii="Times New Roman" w:hAnsi="Times New Roman" w:cs="Times New Roman"/>
            <w:sz w:val="28"/>
            <w:szCs w:val="28"/>
          </w:rPr>
          <w:t>кодексом</w:t>
        </w:r>
      </w:hyperlink>
      <w:r w:rsidRPr="00E159C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w:t>
      </w:r>
      <w:r w:rsidRPr="00E159CE">
        <w:rPr>
          <w:rFonts w:ascii="Times New Roman" w:hAnsi="Times New Roman" w:cs="Times New Roman"/>
          <w:sz w:val="28"/>
          <w:szCs w:val="28"/>
        </w:rPr>
        <w:lastRenderedPageBreak/>
        <w:t xml:space="preserve">соответствии с положениями, предусмотренными Федеральным </w:t>
      </w:r>
      <w:hyperlink r:id="rId22">
        <w:r w:rsidRPr="00E159CE">
          <w:rPr>
            <w:rFonts w:ascii="Times New Roman" w:hAnsi="Times New Roman" w:cs="Times New Roman"/>
            <w:sz w:val="28"/>
            <w:szCs w:val="28"/>
          </w:rPr>
          <w:t>законом</w:t>
        </w:r>
      </w:hyperlink>
      <w:r w:rsidRPr="00E159CE">
        <w:rPr>
          <w:rFonts w:ascii="Times New Roman" w:hAnsi="Times New Roman" w:cs="Times New Roman"/>
          <w:sz w:val="28"/>
          <w:szCs w:val="28"/>
        </w:rPr>
        <w:t xml:space="preserve"> от 24.07.2007 N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bookmarkStart w:id="6" w:name="P129"/>
      <w:bookmarkEnd w:id="6"/>
      <w:r w:rsidRPr="00E159CE">
        <w:rPr>
          <w:rFonts w:ascii="Times New Roman" w:hAnsi="Times New Roman" w:cs="Times New Roman"/>
          <w:sz w:val="28"/>
          <w:szCs w:val="28"/>
        </w:rPr>
        <w:t>2.8. Перечень оснований для отказа в приеме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2.8.1.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2.8.2. Текст письменного (в том числе в форме электронного документа) заявления не поддается прочтению.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2.8.3. В заявлении отсутствует информация, предусмотренная формой заявления.</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bookmarkStart w:id="7" w:name="P133"/>
      <w:bookmarkEnd w:id="7"/>
      <w:r w:rsidRPr="00E159CE">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Основания для приостановления предоставления муниципальной услуги отсутствуют.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Основаниями для отказа в предоставлении муниципальной услуги являются: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2.9.1. С заявлением о присвоении объекту адресации адреса обратилось лицо, не указанное в </w:t>
      </w:r>
      <w:hyperlink w:anchor="P44">
        <w:r w:rsidRPr="00E159CE">
          <w:rPr>
            <w:rFonts w:ascii="Times New Roman" w:hAnsi="Times New Roman" w:cs="Times New Roman"/>
            <w:sz w:val="28"/>
            <w:szCs w:val="28"/>
          </w:rPr>
          <w:t>подразделе 1.2</w:t>
        </w:r>
      </w:hyperlink>
      <w:r w:rsidRPr="00E159CE">
        <w:rPr>
          <w:rFonts w:ascii="Times New Roman" w:hAnsi="Times New Roman" w:cs="Times New Roman"/>
          <w:sz w:val="28"/>
          <w:szCs w:val="28"/>
        </w:rPr>
        <w:t xml:space="preserve"> Административного регламента.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2.9.2.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2.9.3.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2.9.4. Отсутствуют случаи и условия для присвоения объекту адресации адреса или аннулирования его адреса, указанные в </w:t>
      </w:r>
      <w:hyperlink r:id="rId23">
        <w:r w:rsidRPr="00E159CE">
          <w:rPr>
            <w:rFonts w:ascii="Times New Roman" w:hAnsi="Times New Roman" w:cs="Times New Roman"/>
            <w:sz w:val="28"/>
            <w:szCs w:val="28"/>
          </w:rPr>
          <w:t>пунктах 5</w:t>
        </w:r>
      </w:hyperlink>
      <w:r w:rsidRPr="00E159CE">
        <w:rPr>
          <w:rFonts w:ascii="Times New Roman" w:hAnsi="Times New Roman" w:cs="Times New Roman"/>
          <w:sz w:val="28"/>
          <w:szCs w:val="28"/>
        </w:rPr>
        <w:t xml:space="preserve">, </w:t>
      </w:r>
      <w:hyperlink r:id="rId24">
        <w:r w:rsidRPr="00E159CE">
          <w:rPr>
            <w:rFonts w:ascii="Times New Roman" w:hAnsi="Times New Roman" w:cs="Times New Roman"/>
            <w:sz w:val="28"/>
            <w:szCs w:val="28"/>
          </w:rPr>
          <w:t>8</w:t>
        </w:r>
      </w:hyperlink>
      <w:r w:rsidRPr="00E159CE">
        <w:rPr>
          <w:rFonts w:ascii="Times New Roman" w:hAnsi="Times New Roman" w:cs="Times New Roman"/>
          <w:sz w:val="28"/>
          <w:szCs w:val="28"/>
        </w:rPr>
        <w:t xml:space="preserve"> - </w:t>
      </w:r>
      <w:hyperlink r:id="rId25">
        <w:r w:rsidRPr="00E159CE">
          <w:rPr>
            <w:rFonts w:ascii="Times New Roman" w:hAnsi="Times New Roman" w:cs="Times New Roman"/>
            <w:sz w:val="28"/>
            <w:szCs w:val="28"/>
          </w:rPr>
          <w:t>11</w:t>
        </w:r>
      </w:hyperlink>
      <w:r w:rsidRPr="00E159CE">
        <w:rPr>
          <w:rFonts w:ascii="Times New Roman" w:hAnsi="Times New Roman" w:cs="Times New Roman"/>
          <w:sz w:val="28"/>
          <w:szCs w:val="28"/>
        </w:rPr>
        <w:t xml:space="preserve"> и </w:t>
      </w:r>
      <w:hyperlink r:id="rId26">
        <w:r w:rsidRPr="00E159CE">
          <w:rPr>
            <w:rFonts w:ascii="Times New Roman" w:hAnsi="Times New Roman" w:cs="Times New Roman"/>
            <w:sz w:val="28"/>
            <w:szCs w:val="28"/>
          </w:rPr>
          <w:t>14</w:t>
        </w:r>
      </w:hyperlink>
      <w:r w:rsidRPr="00E159CE">
        <w:rPr>
          <w:rFonts w:ascii="Times New Roman" w:hAnsi="Times New Roman" w:cs="Times New Roman"/>
          <w:sz w:val="28"/>
          <w:szCs w:val="28"/>
        </w:rPr>
        <w:t xml:space="preserve"> - </w:t>
      </w:r>
      <w:hyperlink r:id="rId27">
        <w:r w:rsidRPr="00E159CE">
          <w:rPr>
            <w:rFonts w:ascii="Times New Roman" w:hAnsi="Times New Roman" w:cs="Times New Roman"/>
            <w:sz w:val="28"/>
            <w:szCs w:val="28"/>
          </w:rPr>
          <w:t>18</w:t>
        </w:r>
      </w:hyperlink>
      <w:r w:rsidRPr="00E159CE">
        <w:rPr>
          <w:rFonts w:ascii="Times New Roman" w:hAnsi="Times New Roman" w:cs="Times New Roman"/>
          <w:sz w:val="28"/>
          <w:szCs w:val="28"/>
        </w:rPr>
        <w:t xml:space="preserve"> постановления Правительства Российской Федерации от 19.11.2014 N 1221 "Об утверждении Правил присвоения, изменения и аннулирования адресов".</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Предоставление муниципальной услуги осуществляется на бесплатной основе.</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2.13. Срок и порядок регистрации запроса о предоставлении муниципальной услуги, в том числе в электронной форме.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рабочего дня с момента поступления его в администрацию.</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2.14. Требования к помещениям для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28">
        <w:r w:rsidRPr="00E159CE">
          <w:rPr>
            <w:rFonts w:ascii="Times New Roman" w:hAnsi="Times New Roman" w:cs="Times New Roman"/>
            <w:sz w:val="28"/>
            <w:szCs w:val="28"/>
          </w:rPr>
          <w:t>приказом</w:t>
        </w:r>
      </w:hyperlink>
      <w:r w:rsidRPr="00E159CE">
        <w:rPr>
          <w:rFonts w:ascii="Times New Roman" w:hAnsi="Times New Roman" w:cs="Times New Roman"/>
          <w:sz w:val="28"/>
          <w:szCs w:val="28"/>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основания для отказа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номера кабинета (кабинки);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фамилии, имени и отчества специалиста, осуществляющего прием заявителей;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дней и часов приема, времени перерыва на обед.</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2.15. Показатели доступности и качества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2.15.1. Показателями доступности муниципальной услуги являются: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транспортная доступность к местам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2.15.2. Показателями качества муниципальной услуги являются: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соблюдение срока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2.15.3.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2.15.5. Получение муниципальной услуги по экстерриториальному принципу невозможно.</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2.15.6. Возможность получения информации о ходе предоставления муниципальной услуги указана в </w:t>
      </w:r>
      <w:hyperlink w:anchor="P48">
        <w:r w:rsidRPr="00E159CE">
          <w:rPr>
            <w:rFonts w:ascii="Times New Roman" w:hAnsi="Times New Roman" w:cs="Times New Roman"/>
            <w:sz w:val="28"/>
            <w:szCs w:val="28"/>
          </w:rPr>
          <w:t>пункте 1.3.1</w:t>
        </w:r>
      </w:hyperlink>
      <w:r w:rsidRPr="00E159CE">
        <w:rPr>
          <w:rFonts w:ascii="Times New Roman" w:hAnsi="Times New Roman" w:cs="Times New Roman"/>
          <w:sz w:val="28"/>
          <w:szCs w:val="28"/>
        </w:rPr>
        <w:t xml:space="preserve"> настоящего Административного регламента.</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2.16. Особенности предоставления муниципальной услуги в многофункциональном центре.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2.17. Особенности предоставления муниципальной услуги в электронной форме.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2.17.1. Особенности предоставления муниципальной услуги в электронной форме: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proofErr w:type="gramStart"/>
      <w:r w:rsidRPr="00E159CE">
        <w:rPr>
          <w:rFonts w:ascii="Times New Roman" w:hAnsi="Times New Roman" w:cs="Times New Roman"/>
          <w:sz w:val="28"/>
          <w:szCs w:val="28"/>
        </w:rPr>
        <w:t>осуществление</w:t>
      </w:r>
      <w:proofErr w:type="gramEnd"/>
      <w:r w:rsidRPr="00E159CE">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для юридических лиц: усиленная квалифицированная подпись.</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2.18. Предоставление муниципальной услуги в упреждающем (</w:t>
      </w:r>
      <w:proofErr w:type="spellStart"/>
      <w:r w:rsidRPr="00E159CE">
        <w:rPr>
          <w:rFonts w:ascii="Times New Roman" w:hAnsi="Times New Roman" w:cs="Times New Roman"/>
          <w:sz w:val="28"/>
          <w:szCs w:val="28"/>
        </w:rPr>
        <w:t>проактивном</w:t>
      </w:r>
      <w:proofErr w:type="spellEnd"/>
      <w:r w:rsidRPr="00E159CE">
        <w:rPr>
          <w:rFonts w:ascii="Times New Roman" w:hAnsi="Times New Roman" w:cs="Times New Roman"/>
          <w:sz w:val="28"/>
          <w:szCs w:val="28"/>
        </w:rPr>
        <w:t>) режиме.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Предоставление муниципальной услуги в упреждающем (</w:t>
      </w:r>
      <w:proofErr w:type="spellStart"/>
      <w:r w:rsidRPr="00E159CE">
        <w:rPr>
          <w:rFonts w:ascii="Times New Roman" w:hAnsi="Times New Roman" w:cs="Times New Roman"/>
          <w:sz w:val="28"/>
          <w:szCs w:val="28"/>
        </w:rPr>
        <w:t>проактивном</w:t>
      </w:r>
      <w:proofErr w:type="spellEnd"/>
      <w:r w:rsidRPr="00E159CE">
        <w:rPr>
          <w:rFonts w:ascii="Times New Roman" w:hAnsi="Times New Roman" w:cs="Times New Roman"/>
          <w:sz w:val="28"/>
          <w:szCs w:val="28"/>
        </w:rPr>
        <w:t>) режиме не осуществляется. Случаи и порядок предоставления муниципальной услуги в упреждающем (</w:t>
      </w:r>
      <w:proofErr w:type="spellStart"/>
      <w:r w:rsidRPr="00E159CE">
        <w:rPr>
          <w:rFonts w:ascii="Times New Roman" w:hAnsi="Times New Roman" w:cs="Times New Roman"/>
          <w:sz w:val="28"/>
          <w:szCs w:val="28"/>
        </w:rPr>
        <w:t>проактивном</w:t>
      </w:r>
      <w:proofErr w:type="spellEnd"/>
      <w:r w:rsidRPr="00E159CE">
        <w:rPr>
          <w:rFonts w:ascii="Times New Roman" w:hAnsi="Times New Roman" w:cs="Times New Roman"/>
          <w:sz w:val="28"/>
          <w:szCs w:val="28"/>
        </w:rPr>
        <w:t>) режиме не устанавливаются.</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3. Состав, последовательность и сроки выполнения</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административных процедур, требования к порядку их</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lastRenderedPageBreak/>
        <w:t>выполнения, в том числе особенности выполнения</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административных процедур в электронной форме,</w:t>
      </w:r>
    </w:p>
    <w:p w:rsidR="00F333B8" w:rsidRPr="00E159CE" w:rsidRDefault="00F333B8" w:rsidP="00230949">
      <w:pPr>
        <w:pStyle w:val="ConsPlusTitle"/>
        <w:contextualSpacing/>
        <w:jc w:val="center"/>
        <w:rPr>
          <w:rFonts w:ascii="Times New Roman" w:hAnsi="Times New Roman" w:cs="Times New Roman"/>
          <w:sz w:val="28"/>
          <w:szCs w:val="28"/>
        </w:rPr>
      </w:pPr>
      <w:proofErr w:type="gramStart"/>
      <w:r w:rsidRPr="00E159CE">
        <w:rPr>
          <w:rFonts w:ascii="Times New Roman" w:hAnsi="Times New Roman" w:cs="Times New Roman"/>
          <w:sz w:val="28"/>
          <w:szCs w:val="28"/>
        </w:rPr>
        <w:t>а</w:t>
      </w:r>
      <w:proofErr w:type="gramEnd"/>
      <w:r w:rsidRPr="00E159CE">
        <w:rPr>
          <w:rFonts w:ascii="Times New Roman" w:hAnsi="Times New Roman" w:cs="Times New Roman"/>
          <w:sz w:val="28"/>
          <w:szCs w:val="28"/>
        </w:rPr>
        <w:t xml:space="preserve"> также особенности выполнения административных</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процедур в многофункциональных центрах</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3.1. Описание последовательности действий при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прием и регистрация заявления и представленных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направление межведомственных запросов;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описание последовательности действий при рассмотрении заявления и представленных документов в целях принятия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об отказе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прием и регистрация заявления и представленных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направление межведомственных запросов;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описание последовательности действий при рассмотрении заявления и представленных документов в целях принятия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об отказе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регистрация и выдача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Перечень процедур (действий), выполняемых многофункциональным центром: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прием и регистрация заявления и представленных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3.2. Описание последовательности действий при приеме и регистрации заявления.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документа, удостоверяющего личность заявителя (его представителя);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документа, подтверждающего полномочия представителя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w:t>
      </w:r>
      <w:r w:rsidRPr="00E159CE">
        <w:rPr>
          <w:rFonts w:ascii="Times New Roman" w:hAnsi="Times New Roman" w:cs="Times New Roman"/>
          <w:sz w:val="28"/>
          <w:szCs w:val="28"/>
        </w:rPr>
        <w:lastRenderedPageBreak/>
        <w:t xml:space="preserve">указанных в </w:t>
      </w:r>
      <w:hyperlink w:anchor="P129">
        <w:r w:rsidRPr="00E159CE">
          <w:rPr>
            <w:rFonts w:ascii="Times New Roman" w:hAnsi="Times New Roman" w:cs="Times New Roman"/>
            <w:sz w:val="28"/>
            <w:szCs w:val="28"/>
          </w:rPr>
          <w:t>подразделе 2.8</w:t>
        </w:r>
      </w:hyperlink>
      <w:r w:rsidRPr="00E159CE">
        <w:rPr>
          <w:rFonts w:ascii="Times New Roman" w:hAnsi="Times New Roman" w:cs="Times New Roman"/>
          <w:sz w:val="28"/>
          <w:szCs w:val="28"/>
        </w:rPr>
        <w:t xml:space="preserve"> настоящего Административного регламента.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регистрирует в установленном порядке поступившие документы;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оформляет </w:t>
      </w:r>
      <w:hyperlink w:anchor="P892">
        <w:r w:rsidRPr="00E159CE">
          <w:rPr>
            <w:rFonts w:ascii="Times New Roman" w:hAnsi="Times New Roman" w:cs="Times New Roman"/>
            <w:sz w:val="28"/>
            <w:szCs w:val="28"/>
          </w:rPr>
          <w:t>уведомление</w:t>
        </w:r>
      </w:hyperlink>
      <w:r w:rsidRPr="00E159CE">
        <w:rPr>
          <w:rFonts w:ascii="Times New Roman" w:hAnsi="Times New Roman" w:cs="Times New Roman"/>
          <w:sz w:val="28"/>
          <w:szCs w:val="28"/>
        </w:rPr>
        <w:t xml:space="preserve"> о приеме документов (приложение N 2 к настоящему Административному регламенту) и вручает (направляет) его заявителю;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направляет документы на рассмотрение специалисту, ответственному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3.3. Описание последовательности действий при формировании и направлении межведомственных запросов.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 предусмотренных подпунктом 2.7.1.2 пункта 2.7.1 настоящего Административного регламента (в случае, если указанный документ не представлен заявителем самостоятельно).</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4 рабочих дней.</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3.4. Описание последовательности действий при рассмотрении заявления и представленных документов в целях принятия решения о присвоении адреса объекту адресации, расположенному на территории муниципального образования, или аннулировании его адреса либо об отказе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w:t>
      </w:r>
      <w:r w:rsidRPr="00E159CE">
        <w:rPr>
          <w:rFonts w:ascii="Times New Roman" w:hAnsi="Times New Roman" w:cs="Times New Roman"/>
          <w:sz w:val="28"/>
          <w:szCs w:val="28"/>
        </w:rPr>
        <w:lastRenderedPageBreak/>
        <w:t>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Специалист, ответственный за предоставление муниципальной услуги, осуществляет подготовку проекта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и направляет на согласование и утверждение в соответствии с установленным порядком.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133">
        <w:r w:rsidRPr="00E159CE">
          <w:rPr>
            <w:rFonts w:ascii="Times New Roman" w:hAnsi="Times New Roman" w:cs="Times New Roman"/>
            <w:sz w:val="28"/>
            <w:szCs w:val="28"/>
          </w:rPr>
          <w:t>подразделе 2.9 раздела 2</w:t>
        </w:r>
      </w:hyperlink>
      <w:r w:rsidRPr="00E159CE">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w:t>
      </w:r>
      <w:hyperlink w:anchor="P963">
        <w:r w:rsidRPr="00E159CE">
          <w:rPr>
            <w:rFonts w:ascii="Times New Roman" w:hAnsi="Times New Roman" w:cs="Times New Roman"/>
            <w:sz w:val="28"/>
            <w:szCs w:val="28"/>
          </w:rPr>
          <w:t>решения</w:t>
        </w:r>
      </w:hyperlink>
      <w:r w:rsidRPr="00E159CE">
        <w:rPr>
          <w:rFonts w:ascii="Times New Roman" w:hAnsi="Times New Roman" w:cs="Times New Roman"/>
          <w:sz w:val="28"/>
          <w:szCs w:val="28"/>
        </w:rPr>
        <w:t xml:space="preserve"> об отказе в подготовке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(по форме согласно приложению N 3) с указанием причин принятого решения с дальнейшим направлением на согласование и подписание уполномоченным должностным лицом.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Решение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после подписи уполномоченного должностного лица направляется на регистрацию в установленном порядке.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Результатом выполнения административной процедуры является принятие администрацией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об отказе в предоставлении муниципальной услуги с указанием причин принятого решения.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После подписания уполномоченным должностным лицом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2 рабочих дней.</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3.5. Описание последовательности действий при регистрации и выдаче документов заявителю.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w:t>
      </w:r>
      <w:r w:rsidRPr="00E159CE">
        <w:rPr>
          <w:rFonts w:ascii="Times New Roman" w:hAnsi="Times New Roman" w:cs="Times New Roman"/>
          <w:sz w:val="28"/>
          <w:szCs w:val="28"/>
        </w:rPr>
        <w:lastRenderedPageBreak/>
        <w:t>посредством электронной почты, указанным в заявлении.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1 рабочего дня с момента поступления принятых (подписанных) документов специалисту, ответственному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при личном обращении в управление и при предъявлении документа, удостоверяющего личность заявителя (доверенность).</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Результатом административной процедуры является получение заявителем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решения об отказе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w:t>
      </w:r>
      <w:hyperlink w:anchor="P87">
        <w:r w:rsidRPr="00E159CE">
          <w:rPr>
            <w:rFonts w:ascii="Times New Roman" w:hAnsi="Times New Roman" w:cs="Times New Roman"/>
            <w:sz w:val="28"/>
            <w:szCs w:val="28"/>
          </w:rPr>
          <w:t>подразделом 2.4 раздела 2</w:t>
        </w:r>
      </w:hyperlink>
      <w:r w:rsidRPr="00E159CE">
        <w:rPr>
          <w:rFonts w:ascii="Times New Roman" w:hAnsi="Times New Roman" w:cs="Times New Roman"/>
          <w:sz w:val="28"/>
          <w:szCs w:val="28"/>
        </w:rPr>
        <w:t xml:space="preserve"> Административного регламента.</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Подача заявления на предоставление муниципальной услуги и </w:t>
      </w:r>
      <w:r w:rsidRPr="00E159CE">
        <w:rPr>
          <w:rFonts w:ascii="Times New Roman" w:hAnsi="Times New Roman" w:cs="Times New Roman"/>
          <w:sz w:val="28"/>
          <w:szCs w:val="28"/>
        </w:rPr>
        <w:lastRenderedPageBreak/>
        <w:t>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3.6.1. Описание последовательности действий при приеме и регистрации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3.6.2. Описание последовательности действий при формировании и направлении межведомственных запросов.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 предусмотренных </w:t>
      </w:r>
      <w:hyperlink w:anchor="P98">
        <w:r w:rsidRPr="00E159CE">
          <w:rPr>
            <w:rFonts w:ascii="Times New Roman" w:hAnsi="Times New Roman" w:cs="Times New Roman"/>
            <w:sz w:val="28"/>
            <w:szCs w:val="28"/>
          </w:rPr>
          <w:t>подпунктом 2.6.1.2 пункта 2.6.1</w:t>
        </w:r>
      </w:hyperlink>
      <w:r w:rsidRPr="00E159CE">
        <w:rPr>
          <w:rFonts w:ascii="Times New Roman" w:hAnsi="Times New Roman" w:cs="Times New Roman"/>
          <w:sz w:val="28"/>
          <w:szCs w:val="28"/>
        </w:rPr>
        <w:t xml:space="preserve"> настоящего Административного регламента (в случае, если указанный документ не представлен заявителем самостоятельно).</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4 рабочих дней.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3.6.3. Последовательность действий при рассмотрении заявления и представленных документов в целях принятия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решения об отказе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правильности их оформления в соответствии с требованиями действующего законодательства.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Специалист, ответственный за предоставление муниципальной услуги, осуществляет подготовку проекта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и направляет на согласование и утверждение в соответствии с установленным порядком.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133">
        <w:r w:rsidRPr="00E159CE">
          <w:rPr>
            <w:rFonts w:ascii="Times New Roman" w:hAnsi="Times New Roman" w:cs="Times New Roman"/>
            <w:sz w:val="28"/>
            <w:szCs w:val="28"/>
          </w:rPr>
          <w:t>подразделе 2.9 раздела 2</w:t>
        </w:r>
      </w:hyperlink>
      <w:r w:rsidRPr="00E159CE">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w:t>
      </w:r>
      <w:hyperlink w:anchor="P963">
        <w:r w:rsidRPr="00E159CE">
          <w:rPr>
            <w:rFonts w:ascii="Times New Roman" w:hAnsi="Times New Roman" w:cs="Times New Roman"/>
            <w:sz w:val="28"/>
            <w:szCs w:val="28"/>
          </w:rPr>
          <w:t>решения</w:t>
        </w:r>
      </w:hyperlink>
      <w:r w:rsidRPr="00E159CE">
        <w:rPr>
          <w:rFonts w:ascii="Times New Roman" w:hAnsi="Times New Roman" w:cs="Times New Roman"/>
          <w:sz w:val="28"/>
          <w:szCs w:val="28"/>
        </w:rPr>
        <w:t xml:space="preserve"> об отказе в предоставлении муниципальной услуги (по форме согласно приложению N 3), с указанием причин принятого решения, с дальнейшим направлением на согласование и подписание уполномоченным должностным лицом.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Результатом выполнения административной процедуры является принятие администрацией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решения об отказе в предоставлении муниципальной услуги с указанием причин принятого решения.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3 рабочих дней.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Решение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Решение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решение об отказе в предоставлении муниципальной услуги направляется заявителю в "Личный кабинет" Единого портала государственных и муниципальных услуг (функций) либо Портала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2 рабочих дней.</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3.7.1. Описание последовательности действий при приеме и регистрации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документа, удостоверяющего личность заявителя (его представителя);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документа, подтверждающего полномочия представителя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Специалист, ответственный за прием и регистрацию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регистрирует в установленном порядке поступившие документы;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оформляет </w:t>
      </w:r>
      <w:hyperlink w:anchor="P892">
        <w:r w:rsidRPr="00E159CE">
          <w:rPr>
            <w:rFonts w:ascii="Times New Roman" w:hAnsi="Times New Roman" w:cs="Times New Roman"/>
            <w:sz w:val="28"/>
            <w:szCs w:val="28"/>
          </w:rPr>
          <w:t>уведомление</w:t>
        </w:r>
      </w:hyperlink>
      <w:r w:rsidRPr="00E159CE">
        <w:rPr>
          <w:rFonts w:ascii="Times New Roman" w:hAnsi="Times New Roman" w:cs="Times New Roman"/>
          <w:sz w:val="28"/>
          <w:szCs w:val="28"/>
        </w:rPr>
        <w:t xml:space="preserve"> о приеме документов (приложение N 2 к настоящему Административному регламенту) и передает его заявителю;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3.7.2. Формирование и направление межведомственного запроса в органы, предоставляющие государственные услуги, в иные органы </w:t>
      </w:r>
      <w:r w:rsidRPr="00E159CE">
        <w:rPr>
          <w:rFonts w:ascii="Times New Roman" w:hAnsi="Times New Roman" w:cs="Times New Roman"/>
          <w:sz w:val="28"/>
          <w:szCs w:val="28"/>
        </w:rPr>
        <w:lastRenderedPageBreak/>
        <w:t>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документ, удостоверяющий личность заявителя либо его представителя;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документ, подтверждающий полномочия представителя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Результатом административной процедуры является получение заявителем решения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либо решения об отказе в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w:t>
      </w:r>
      <w:hyperlink w:anchor="P87">
        <w:r w:rsidRPr="00E159CE">
          <w:rPr>
            <w:rFonts w:ascii="Times New Roman" w:hAnsi="Times New Roman" w:cs="Times New Roman"/>
            <w:sz w:val="28"/>
            <w:szCs w:val="28"/>
          </w:rPr>
          <w:t>подразделом 2.4 раздела 2</w:t>
        </w:r>
      </w:hyperlink>
      <w:r w:rsidRPr="00E159CE">
        <w:rPr>
          <w:rFonts w:ascii="Times New Roman" w:hAnsi="Times New Roman" w:cs="Times New Roman"/>
          <w:sz w:val="28"/>
          <w:szCs w:val="28"/>
        </w:rPr>
        <w:t xml:space="preserve"> настоящего Административного регламента.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заявление на предоставление муниципальной услуги и комплект </w:t>
      </w:r>
      <w:r w:rsidRPr="00E159CE">
        <w:rPr>
          <w:rFonts w:ascii="Times New Roman" w:hAnsi="Times New Roman" w:cs="Times New Roman"/>
          <w:sz w:val="28"/>
          <w:szCs w:val="28"/>
        </w:rPr>
        <w:lastRenderedPageBreak/>
        <w:t>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В случае необходимости внесения изменений в решение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в связи с допущенными опечатками и (или) ошибками в тексте решения заявитель направляет </w:t>
      </w:r>
      <w:hyperlink w:anchor="P1012">
        <w:r w:rsidRPr="00E159CE">
          <w:rPr>
            <w:rFonts w:ascii="Times New Roman" w:hAnsi="Times New Roman" w:cs="Times New Roman"/>
            <w:sz w:val="28"/>
            <w:szCs w:val="28"/>
          </w:rPr>
          <w:t>заявление</w:t>
        </w:r>
      </w:hyperlink>
      <w:r w:rsidRPr="00E159CE">
        <w:rPr>
          <w:rFonts w:ascii="Times New Roman" w:hAnsi="Times New Roman" w:cs="Times New Roman"/>
          <w:sz w:val="28"/>
          <w:szCs w:val="28"/>
        </w:rPr>
        <w:t xml:space="preserve"> (приложение N 4 к настоящему Административному регламенту).</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Изменения вносятся нормативным правовым актом органа местного самоуправления.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В случае внесения изменений в решение о присвоении адреса объекту адресации, расположенному на территории муниципального образования </w:t>
      </w:r>
      <w:r w:rsidR="0059565E" w:rsidRPr="00E159CE">
        <w:rPr>
          <w:rFonts w:ascii="Times New Roman" w:hAnsi="Times New Roman" w:cs="Times New Roman"/>
          <w:sz w:val="28"/>
          <w:szCs w:val="28"/>
        </w:rPr>
        <w:t>Афанасьевский</w:t>
      </w:r>
      <w:r w:rsidRPr="00E159CE">
        <w:rPr>
          <w:rFonts w:ascii="Times New Roman" w:hAnsi="Times New Roman" w:cs="Times New Roman"/>
          <w:sz w:val="28"/>
          <w:szCs w:val="28"/>
        </w:rPr>
        <w:t xml:space="preserve"> муниципальный округ Кировской области, или аннулировании его адреса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Афанасьевского муниципального округа Кировской области о внесении изменений в решение.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Срок внесения изменений в решение составляет 6 рабочих дней.</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4. Формы контроля за исполнением</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Административного регламента</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4.1. Порядок осуществления текущего контроля.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4.1.1. Текущий контроль</w:t>
      </w:r>
      <w:r w:rsidR="001B4535" w:rsidRPr="00E159CE">
        <w:rPr>
          <w:rFonts w:ascii="Times New Roman" w:hAnsi="Times New Roman" w:cs="Times New Roman"/>
          <w:sz w:val="28"/>
          <w:szCs w:val="28"/>
        </w:rPr>
        <w:t xml:space="preserve"> </w:t>
      </w:r>
      <w:r w:rsidRPr="00E159CE">
        <w:rPr>
          <w:rFonts w:ascii="Times New Roman" w:hAnsi="Times New Roman" w:cs="Times New Roman"/>
          <w:sz w:val="28"/>
          <w:szCs w:val="28"/>
        </w:rPr>
        <w:t>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Афанасьевского муниципального округа Кировской области или уполномоченным должностным лицом.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E159CE">
        <w:rPr>
          <w:rFonts w:ascii="Times New Roman" w:hAnsi="Times New Roman" w:cs="Times New Roman"/>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4.1.2. Текущий контроль осуществляется путем проведения главой Афанасьевского муниципального округа Кировской области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4.1.3. Глава Афанасьевского муниципального округа Кировской области, а также уполномоченное им должностное лицо, осуществляя контроль, вправе: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proofErr w:type="gramStart"/>
      <w:r w:rsidRPr="00E159CE">
        <w:rPr>
          <w:rFonts w:ascii="Times New Roman" w:hAnsi="Times New Roman" w:cs="Times New Roman"/>
          <w:sz w:val="28"/>
          <w:szCs w:val="28"/>
        </w:rPr>
        <w:t>запрашивать</w:t>
      </w:r>
      <w:proofErr w:type="gramEnd"/>
      <w:r w:rsidRPr="00E159CE">
        <w:rPr>
          <w:rFonts w:ascii="Times New Roman" w:hAnsi="Times New Roman" w:cs="Times New Roman"/>
          <w:sz w:val="28"/>
          <w:szCs w:val="28"/>
        </w:rPr>
        <w:t xml:space="preserve">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4.2.3. Проверки могут быть плановыми и внеплановыми.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4.2.7. Проверка осуществляется на основании распоряжения главы Афанасьевского муниципального округа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Афанасьевского муниципального округа Кировской области (лицо, исполняющее обязанности главы Афанасьевского муниципального округа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44">
        <w:r w:rsidRPr="00E159CE">
          <w:rPr>
            <w:rFonts w:ascii="Times New Roman" w:hAnsi="Times New Roman" w:cs="Times New Roman"/>
            <w:sz w:val="28"/>
            <w:szCs w:val="28"/>
          </w:rPr>
          <w:t>подразделе 1.2</w:t>
        </w:r>
      </w:hyperlink>
      <w:r w:rsidRPr="00E159CE">
        <w:rPr>
          <w:rFonts w:ascii="Times New Roman" w:hAnsi="Times New Roman" w:cs="Times New Roman"/>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4.4.2. Граждане, их объединения и организации могут сообщить обо всех результатах контроля</w:t>
      </w:r>
      <w:r w:rsidR="0059565E" w:rsidRPr="00E159CE">
        <w:rPr>
          <w:rFonts w:ascii="Times New Roman" w:hAnsi="Times New Roman" w:cs="Times New Roman"/>
          <w:sz w:val="28"/>
          <w:szCs w:val="28"/>
        </w:rPr>
        <w:t xml:space="preserve"> </w:t>
      </w:r>
      <w:r w:rsidRPr="00E159CE">
        <w:rPr>
          <w:rFonts w:ascii="Times New Roman" w:hAnsi="Times New Roman" w:cs="Times New Roman"/>
          <w:sz w:val="28"/>
          <w:szCs w:val="28"/>
        </w:rPr>
        <w:t>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5. Досудебный (внесудебный) порядок обжалования решений</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и действий (бездействия) органа, предоставляющего</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lastRenderedPageBreak/>
        <w:t>муниципальную услугу, должностного лица органа,</w:t>
      </w:r>
    </w:p>
    <w:p w:rsidR="00F333B8" w:rsidRPr="00E159CE" w:rsidRDefault="00F333B8" w:rsidP="00230949">
      <w:pPr>
        <w:pStyle w:val="ConsPlusTitle"/>
        <w:contextualSpacing/>
        <w:jc w:val="center"/>
        <w:rPr>
          <w:rFonts w:ascii="Times New Roman" w:hAnsi="Times New Roman" w:cs="Times New Roman"/>
          <w:sz w:val="28"/>
          <w:szCs w:val="28"/>
        </w:rPr>
      </w:pPr>
      <w:proofErr w:type="gramStart"/>
      <w:r w:rsidRPr="00E159CE">
        <w:rPr>
          <w:rFonts w:ascii="Times New Roman" w:hAnsi="Times New Roman" w:cs="Times New Roman"/>
          <w:sz w:val="28"/>
          <w:szCs w:val="28"/>
        </w:rPr>
        <w:t>предоставляющего</w:t>
      </w:r>
      <w:proofErr w:type="gramEnd"/>
      <w:r w:rsidRPr="00E159CE">
        <w:rPr>
          <w:rFonts w:ascii="Times New Roman" w:hAnsi="Times New Roman" w:cs="Times New Roman"/>
          <w:sz w:val="28"/>
          <w:szCs w:val="28"/>
        </w:rPr>
        <w:t xml:space="preserve"> муниципальную услугу, многофункционального</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центра, организаций, указанных в части 1.1 статьи 16</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Федерального закона от 27.07.2010 N 210-ФЗ, а также их</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должностных лиц, муниципальных служащих, работников</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5.1. Информация для заявителя о его праве подать жалобу.</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9">
        <w:r w:rsidRPr="00E159CE">
          <w:rPr>
            <w:rFonts w:ascii="Times New Roman" w:hAnsi="Times New Roman" w:cs="Times New Roman"/>
            <w:sz w:val="28"/>
            <w:szCs w:val="28"/>
          </w:rPr>
          <w:t>части 1.1 статьи 16</w:t>
        </w:r>
      </w:hyperlink>
      <w:r w:rsidRPr="00E159CE">
        <w:rPr>
          <w:rFonts w:ascii="Times New Roman" w:hAnsi="Times New Roman" w:cs="Times New Roman"/>
          <w:sz w:val="28"/>
          <w:szCs w:val="28"/>
        </w:rPr>
        <w:t xml:space="preserve"> Федерального закона N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r w:rsidRPr="00E159CE">
          <w:rPr>
            <w:rFonts w:ascii="Times New Roman" w:hAnsi="Times New Roman" w:cs="Times New Roman"/>
            <w:sz w:val="28"/>
            <w:szCs w:val="28"/>
          </w:rPr>
          <w:t>частью 2 статьи 6</w:t>
        </w:r>
      </w:hyperlink>
      <w:r w:rsidRPr="00E159CE">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5.2. Предмет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5.2.1. Заявитель может обратиться с жалобой в том числе в следующих случаях: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31">
        <w:r w:rsidRPr="00E159CE">
          <w:rPr>
            <w:rFonts w:ascii="Times New Roman" w:hAnsi="Times New Roman" w:cs="Times New Roman"/>
            <w:sz w:val="28"/>
            <w:szCs w:val="28"/>
          </w:rPr>
          <w:t>статье 15.1</w:t>
        </w:r>
      </w:hyperlink>
      <w:r w:rsidRPr="00E159CE">
        <w:rPr>
          <w:rFonts w:ascii="Times New Roman" w:hAnsi="Times New Roman" w:cs="Times New Roman"/>
          <w:sz w:val="28"/>
          <w:szCs w:val="28"/>
        </w:rPr>
        <w:t xml:space="preserve"> Федерального закона N 210-ФЗ;</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r w:rsidRPr="00E159CE">
          <w:rPr>
            <w:rFonts w:ascii="Times New Roman" w:hAnsi="Times New Roman" w:cs="Times New Roman"/>
            <w:sz w:val="28"/>
            <w:szCs w:val="28"/>
          </w:rPr>
          <w:t>частью 1.3 статьи 16</w:t>
        </w:r>
      </w:hyperlink>
      <w:r w:rsidRPr="00E159CE">
        <w:rPr>
          <w:rFonts w:ascii="Times New Roman" w:hAnsi="Times New Roman" w:cs="Times New Roman"/>
          <w:sz w:val="28"/>
          <w:szCs w:val="28"/>
        </w:rPr>
        <w:t xml:space="preserve"> Федерального закона N 210-ФЗ;</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4) отказ в приеме документов, представление которых предусмотрено </w:t>
      </w:r>
      <w:r w:rsidRPr="00E159C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r w:rsidRPr="00E159CE">
          <w:rPr>
            <w:rFonts w:ascii="Times New Roman" w:hAnsi="Times New Roman" w:cs="Times New Roman"/>
            <w:sz w:val="28"/>
            <w:szCs w:val="28"/>
          </w:rPr>
          <w:t>частью 1.3 статьи 16</w:t>
        </w:r>
      </w:hyperlink>
      <w:r w:rsidRPr="00E159CE">
        <w:rPr>
          <w:rFonts w:ascii="Times New Roman" w:hAnsi="Times New Roman" w:cs="Times New Roman"/>
          <w:sz w:val="28"/>
          <w:szCs w:val="28"/>
        </w:rPr>
        <w:t xml:space="preserve"> Федерального закона N 210-ФЗ;</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sidRPr="00E159CE">
          <w:rPr>
            <w:rFonts w:ascii="Times New Roman" w:hAnsi="Times New Roman" w:cs="Times New Roman"/>
            <w:sz w:val="28"/>
            <w:szCs w:val="28"/>
          </w:rPr>
          <w:t>частью 1.3 статьи 16</w:t>
        </w:r>
      </w:hyperlink>
      <w:r w:rsidRPr="00E159CE">
        <w:rPr>
          <w:rFonts w:ascii="Times New Roman" w:hAnsi="Times New Roman" w:cs="Times New Roman"/>
          <w:sz w:val="28"/>
          <w:szCs w:val="28"/>
        </w:rPr>
        <w:t xml:space="preserve"> Федерального закона N 210-ФЗ;</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hyperlink r:id="rId35">
        <w:r w:rsidRPr="00E159CE">
          <w:rPr>
            <w:rFonts w:ascii="Times New Roman" w:hAnsi="Times New Roman" w:cs="Times New Roman"/>
            <w:sz w:val="28"/>
            <w:szCs w:val="28"/>
          </w:rPr>
          <w:t>частью 1.3 статьи 16</w:t>
        </w:r>
      </w:hyperlink>
      <w:r w:rsidRPr="00E159CE">
        <w:rPr>
          <w:rFonts w:ascii="Times New Roman" w:hAnsi="Times New Roman" w:cs="Times New Roman"/>
          <w:sz w:val="28"/>
          <w:szCs w:val="28"/>
        </w:rPr>
        <w:t xml:space="preserve"> </w:t>
      </w:r>
      <w:r w:rsidRPr="00E159CE">
        <w:rPr>
          <w:rFonts w:ascii="Times New Roman" w:hAnsi="Times New Roman" w:cs="Times New Roman"/>
          <w:sz w:val="28"/>
          <w:szCs w:val="28"/>
        </w:rPr>
        <w:lastRenderedPageBreak/>
        <w:t>Федерального закона N 210-ФЗ;</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hyperlink r:id="rId36">
        <w:r w:rsidRPr="00E159CE">
          <w:rPr>
            <w:rFonts w:ascii="Times New Roman" w:hAnsi="Times New Roman" w:cs="Times New Roman"/>
            <w:sz w:val="28"/>
            <w:szCs w:val="28"/>
          </w:rPr>
          <w:t>пунктом 4 части 1 статьи 7</w:t>
        </w:r>
      </w:hyperlink>
      <w:r w:rsidRPr="00E159CE">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hyperlink r:id="rId37">
        <w:r w:rsidRPr="00E159CE">
          <w:rPr>
            <w:rFonts w:ascii="Times New Roman" w:hAnsi="Times New Roman" w:cs="Times New Roman"/>
            <w:sz w:val="28"/>
            <w:szCs w:val="28"/>
          </w:rPr>
          <w:t>частью 1.3 статьи 16</w:t>
        </w:r>
      </w:hyperlink>
      <w:r w:rsidRPr="00E159CE">
        <w:rPr>
          <w:rFonts w:ascii="Times New Roman" w:hAnsi="Times New Roman" w:cs="Times New Roman"/>
          <w:sz w:val="28"/>
          <w:szCs w:val="28"/>
        </w:rPr>
        <w:t xml:space="preserve"> Федерального закона N 210-ФЗ.</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5.4. Порядок подачи и рассмотрения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9">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 подаются руководителям этих организаций.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w:t>
      </w:r>
      <w:r w:rsidRPr="00E159CE">
        <w:rPr>
          <w:rFonts w:ascii="Times New Roman" w:hAnsi="Times New Roman" w:cs="Times New Roman"/>
          <w:sz w:val="28"/>
          <w:szCs w:val="28"/>
        </w:rPr>
        <w:lastRenderedPageBreak/>
        <w:t>государственных и муниципальных услуг (функций), Портала Кировской области, а также может быть подана при личном приеме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Жалоба на решения и действия (бездействие) организаций, предусмотренных </w:t>
      </w:r>
      <w:hyperlink r:id="rId40">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5.4.3. Жалоба должна содержать:</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proofErr w:type="gramStart"/>
      <w:r w:rsidRPr="00E159CE">
        <w:rPr>
          <w:rFonts w:ascii="Times New Roman" w:hAnsi="Times New Roman" w:cs="Times New Roman"/>
          <w:sz w:val="28"/>
          <w:szCs w:val="28"/>
        </w:rPr>
        <w:t>фамилию</w:t>
      </w:r>
      <w:proofErr w:type="gramEnd"/>
      <w:r w:rsidRPr="00E159CE">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 их работников;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bookmarkStart w:id="8" w:name="P379"/>
      <w:bookmarkEnd w:id="8"/>
      <w:r w:rsidRPr="00E159CE">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F333B8" w:rsidRPr="00E159CE" w:rsidRDefault="00F333B8" w:rsidP="00230949">
      <w:pPr>
        <w:pStyle w:val="ConsPlusNormal"/>
        <w:ind w:firstLine="540"/>
        <w:contextualSpacing/>
        <w:jc w:val="both"/>
        <w:rPr>
          <w:rFonts w:ascii="Times New Roman" w:hAnsi="Times New Roman" w:cs="Times New Roman"/>
          <w:sz w:val="28"/>
          <w:szCs w:val="28"/>
        </w:rPr>
      </w:pPr>
      <w:proofErr w:type="gramStart"/>
      <w:r w:rsidRPr="00E159CE">
        <w:rPr>
          <w:rFonts w:ascii="Times New Roman" w:hAnsi="Times New Roman" w:cs="Times New Roman"/>
          <w:sz w:val="28"/>
          <w:szCs w:val="28"/>
        </w:rPr>
        <w:t>оформленная</w:t>
      </w:r>
      <w:proofErr w:type="gramEnd"/>
      <w:r w:rsidRPr="00E159CE">
        <w:rPr>
          <w:rFonts w:ascii="Times New Roman" w:hAnsi="Times New Roman" w:cs="Times New Roman"/>
          <w:sz w:val="28"/>
          <w:szCs w:val="28"/>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5.4.6. При подаче жалобы в электронном виде документы, указанные в </w:t>
      </w:r>
      <w:hyperlink w:anchor="P379">
        <w:r w:rsidRPr="00E159CE">
          <w:rPr>
            <w:rFonts w:ascii="Times New Roman" w:hAnsi="Times New Roman" w:cs="Times New Roman"/>
            <w:sz w:val="28"/>
            <w:szCs w:val="28"/>
          </w:rPr>
          <w:t>пункте 5.4.5</w:t>
        </w:r>
      </w:hyperlink>
      <w:r w:rsidRPr="00E159C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электронном виде жалоба может быть подана заявителем посредством: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E159CE">
        <w:rPr>
          <w:rFonts w:ascii="Times New Roman" w:hAnsi="Times New Roman" w:cs="Times New Roman"/>
          <w:sz w:val="28"/>
          <w:szCs w:val="28"/>
        </w:rPr>
        <w:lastRenderedPageBreak/>
        <w:t>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Портала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sidRPr="00E159CE">
          <w:rPr>
            <w:rFonts w:ascii="Times New Roman" w:hAnsi="Times New Roman" w:cs="Times New Roman"/>
            <w:sz w:val="28"/>
            <w:szCs w:val="28"/>
          </w:rPr>
          <w:t>Кодексом</w:t>
        </w:r>
      </w:hyperlink>
      <w:r w:rsidRPr="00E159CE">
        <w:rPr>
          <w:rFonts w:ascii="Times New Roman" w:hAnsi="Times New Roman" w:cs="Times New Roman"/>
          <w:sz w:val="28"/>
          <w:szCs w:val="28"/>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5.5. Сроки рассмотрения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6">
        <w:r w:rsidRPr="00E159CE">
          <w:rPr>
            <w:rFonts w:ascii="Times New Roman" w:hAnsi="Times New Roman" w:cs="Times New Roman"/>
            <w:sz w:val="28"/>
            <w:szCs w:val="28"/>
          </w:rPr>
          <w:t>частью 1.1 статьи 16</w:t>
        </w:r>
      </w:hyperlink>
      <w:r w:rsidRPr="00E159CE">
        <w:rPr>
          <w:rFonts w:ascii="Times New Roman" w:hAnsi="Times New Roman" w:cs="Times New Roman"/>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5.6. Результат рассмотрения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5.6.1. По результатам рассмотрения жалобы принимается решение: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proofErr w:type="gramStart"/>
      <w:r w:rsidRPr="00E159CE">
        <w:rPr>
          <w:rFonts w:ascii="Times New Roman" w:hAnsi="Times New Roman" w:cs="Times New Roman"/>
          <w:sz w:val="28"/>
          <w:szCs w:val="28"/>
        </w:rPr>
        <w:t>жалоба</w:t>
      </w:r>
      <w:proofErr w:type="gramEnd"/>
      <w:r w:rsidRPr="00E159CE">
        <w:rPr>
          <w:rFonts w:ascii="Times New Roman" w:hAnsi="Times New Roman" w:cs="Times New Roman"/>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в удовлетворении жалобы отказывается.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5.6.3. В ответе по результатам рассмотрения жалобы указываются: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proofErr w:type="gramStart"/>
      <w:r w:rsidRPr="00E159CE">
        <w:rPr>
          <w:rFonts w:ascii="Times New Roman" w:hAnsi="Times New Roman" w:cs="Times New Roman"/>
          <w:sz w:val="28"/>
          <w:szCs w:val="28"/>
        </w:rPr>
        <w:t>наименование</w:t>
      </w:r>
      <w:proofErr w:type="gramEnd"/>
      <w:r w:rsidRPr="00E159CE">
        <w:rPr>
          <w:rFonts w:ascii="Times New Roman" w:hAnsi="Times New Roman" w:cs="Times New Roman"/>
          <w:sz w:val="28"/>
          <w:szCs w:val="28"/>
        </w:rPr>
        <w:t xml:space="preserve">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фамилия, имя, отчество (последнее - при наличии) или наименование заявителя;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основания для принятия решения по жалобе;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принятое по жалобе решение;</w:t>
      </w:r>
    </w:p>
    <w:p w:rsidR="00F333B8" w:rsidRPr="00E159CE" w:rsidRDefault="00F333B8" w:rsidP="00230949">
      <w:pPr>
        <w:pStyle w:val="ConsPlusNormal"/>
        <w:ind w:firstLine="540"/>
        <w:contextualSpacing/>
        <w:jc w:val="both"/>
        <w:rPr>
          <w:rFonts w:ascii="Times New Roman" w:hAnsi="Times New Roman" w:cs="Times New Roman"/>
          <w:sz w:val="28"/>
          <w:szCs w:val="28"/>
        </w:rPr>
      </w:pPr>
      <w:proofErr w:type="gramStart"/>
      <w:r w:rsidRPr="00E159CE">
        <w:rPr>
          <w:rFonts w:ascii="Times New Roman" w:hAnsi="Times New Roman" w:cs="Times New Roman"/>
          <w:sz w:val="28"/>
          <w:szCs w:val="28"/>
        </w:rPr>
        <w:t>в</w:t>
      </w:r>
      <w:proofErr w:type="gramEnd"/>
      <w:r w:rsidRPr="00E159CE">
        <w:rPr>
          <w:rFonts w:ascii="Times New Roman" w:hAnsi="Times New Roman" w:cs="Times New Roman"/>
          <w:sz w:val="28"/>
          <w:szCs w:val="28"/>
        </w:rPr>
        <w:t xml:space="preserve">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сведения о порядке обжалования принятого по жалобе решения.</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5.7. Порядок информирования заявителя о результатах рассмотрения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333B8" w:rsidRPr="00E159CE" w:rsidRDefault="00F333B8" w:rsidP="00230949">
      <w:pPr>
        <w:pStyle w:val="ConsPlusTitle"/>
        <w:ind w:firstLine="540"/>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5.8. Порядок обжалования решения по жалобе.</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47">
        <w:r w:rsidRPr="00E159CE">
          <w:rPr>
            <w:rFonts w:ascii="Times New Roman" w:hAnsi="Times New Roman" w:cs="Times New Roman"/>
            <w:sz w:val="28"/>
            <w:szCs w:val="28"/>
          </w:rPr>
          <w:t>части 1.1 статьи 16</w:t>
        </w:r>
      </w:hyperlink>
      <w:r w:rsidRPr="00E159CE">
        <w:rPr>
          <w:rFonts w:ascii="Times New Roman" w:hAnsi="Times New Roman" w:cs="Times New Roman"/>
          <w:sz w:val="28"/>
          <w:szCs w:val="28"/>
        </w:rPr>
        <w:t xml:space="preserve"> Федерального закона N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Информацию о порядке подачи и рассмотрения жалобы можно получить:</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Едином портале государственных и муниципальных услуг (функций);</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lastRenderedPageBreak/>
        <w:t>на Портале Кировской области;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на информационных стендах в местах предоставления муниципальной услуги;</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 личном обращении заявителя в администрацию Афанасьевского муниципального округа Кировской области или многофункциональный центр;</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при обращении в письменной форме, в форме электронного документа;</w:t>
      </w:r>
    </w:p>
    <w:p w:rsidR="00F333B8" w:rsidRPr="00E159CE"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по телефону.</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Normal"/>
        <w:contextualSpacing/>
        <w:jc w:val="both"/>
        <w:rPr>
          <w:rFonts w:ascii="Times New Roman" w:hAnsi="Times New Roman" w:cs="Times New Roman"/>
          <w:sz w:val="28"/>
          <w:szCs w:val="28"/>
        </w:rPr>
      </w:pPr>
    </w:p>
    <w:p w:rsidR="0059565E" w:rsidRPr="00E159CE" w:rsidRDefault="0059565E" w:rsidP="00230949">
      <w:pPr>
        <w:spacing w:after="0" w:line="240" w:lineRule="auto"/>
        <w:contextualSpacing/>
        <w:rPr>
          <w:rFonts w:ascii="Times New Roman" w:eastAsiaTheme="minorEastAsia" w:hAnsi="Times New Roman" w:cs="Times New Roman"/>
          <w:sz w:val="28"/>
          <w:szCs w:val="28"/>
          <w:lang w:eastAsia="ru-RU"/>
        </w:rPr>
      </w:pPr>
      <w:r w:rsidRPr="00E159CE">
        <w:rPr>
          <w:rFonts w:ascii="Times New Roman" w:hAnsi="Times New Roman" w:cs="Times New Roman"/>
          <w:sz w:val="28"/>
          <w:szCs w:val="28"/>
        </w:rPr>
        <w:br w:type="page"/>
      </w:r>
    </w:p>
    <w:p w:rsidR="00F333B8" w:rsidRPr="00E159CE" w:rsidRDefault="00F333B8" w:rsidP="00E159CE">
      <w:pPr>
        <w:pStyle w:val="ConsPlusNormal"/>
        <w:spacing w:line="360" w:lineRule="auto"/>
        <w:contextualSpacing/>
        <w:jc w:val="right"/>
        <w:outlineLvl w:val="1"/>
        <w:rPr>
          <w:rFonts w:ascii="Times New Roman" w:hAnsi="Times New Roman" w:cs="Times New Roman"/>
          <w:sz w:val="28"/>
          <w:szCs w:val="24"/>
        </w:rPr>
      </w:pPr>
      <w:r w:rsidRPr="00E159CE">
        <w:rPr>
          <w:rFonts w:ascii="Times New Roman" w:hAnsi="Times New Roman" w:cs="Times New Roman"/>
          <w:sz w:val="28"/>
          <w:szCs w:val="24"/>
        </w:rPr>
        <w:lastRenderedPageBreak/>
        <w:t>Приложение N 1</w:t>
      </w:r>
    </w:p>
    <w:p w:rsidR="00F333B8" w:rsidRPr="00E159CE" w:rsidRDefault="00F333B8" w:rsidP="00E159CE">
      <w:pPr>
        <w:pStyle w:val="ConsPlusNormal"/>
        <w:spacing w:line="360" w:lineRule="auto"/>
        <w:contextualSpacing/>
        <w:jc w:val="right"/>
        <w:rPr>
          <w:rFonts w:ascii="Times New Roman" w:hAnsi="Times New Roman" w:cs="Times New Roman"/>
          <w:sz w:val="28"/>
          <w:szCs w:val="24"/>
        </w:rPr>
      </w:pPr>
      <w:r w:rsidRPr="00E159CE">
        <w:rPr>
          <w:rFonts w:ascii="Times New Roman" w:hAnsi="Times New Roman" w:cs="Times New Roman"/>
          <w:sz w:val="28"/>
          <w:szCs w:val="24"/>
        </w:rPr>
        <w:t>к Административному регламенту</w:t>
      </w: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center"/>
        <w:rPr>
          <w:rFonts w:ascii="Times New Roman" w:hAnsi="Times New Roman" w:cs="Times New Roman"/>
          <w:sz w:val="24"/>
          <w:szCs w:val="24"/>
        </w:rPr>
      </w:pPr>
      <w:bookmarkStart w:id="9" w:name="P440"/>
      <w:bookmarkEnd w:id="9"/>
      <w:r w:rsidRPr="00E159CE">
        <w:rPr>
          <w:rFonts w:ascii="Times New Roman" w:hAnsi="Times New Roman" w:cs="Times New Roman"/>
          <w:sz w:val="24"/>
          <w:szCs w:val="24"/>
        </w:rPr>
        <w:t>ЗАЯВЛЕНИЕ</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 ПРИСВОЕНИИ ОБЪЕКТУ АДРЕСАЦИИ АДРЕСА</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ИЛИ АННУЛИРОВАНИИ ЕГО АДРЕСА</w:t>
      </w:r>
    </w:p>
    <w:p w:rsidR="00F333B8" w:rsidRPr="00E159CE" w:rsidRDefault="00F333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E159CE" w:rsidRPr="00E159CE">
        <w:tc>
          <w:tcPr>
            <w:tcW w:w="5782" w:type="dxa"/>
            <w:gridSpan w:val="7"/>
            <w:vAlign w:val="center"/>
          </w:tcPr>
          <w:p w:rsidR="00F333B8" w:rsidRPr="00E159CE" w:rsidRDefault="00F333B8">
            <w:pPr>
              <w:pStyle w:val="ConsPlusNormal"/>
              <w:rPr>
                <w:rFonts w:ascii="Times New Roman" w:hAnsi="Times New Roman" w:cs="Times New Roman"/>
                <w:sz w:val="24"/>
                <w:szCs w:val="24"/>
              </w:rPr>
            </w:pPr>
          </w:p>
        </w:tc>
        <w:tc>
          <w:tcPr>
            <w:tcW w:w="1361"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Лист N ___</w:t>
            </w:r>
          </w:p>
        </w:tc>
        <w:tc>
          <w:tcPr>
            <w:tcW w:w="1928" w:type="dxa"/>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Всего листов ___</w:t>
            </w:r>
          </w:p>
        </w:tc>
      </w:tr>
      <w:tr w:rsidR="00E159CE" w:rsidRPr="00E159CE">
        <w:tc>
          <w:tcPr>
            <w:tcW w:w="566"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1.</w:t>
            </w:r>
          </w:p>
        </w:tc>
        <w:tc>
          <w:tcPr>
            <w:tcW w:w="3570" w:type="dxa"/>
            <w:gridSpan w:val="4"/>
            <w:vMerge w:val="restart"/>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Заявление</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в 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w:t>
            </w:r>
            <w:proofErr w:type="gramStart"/>
            <w:r w:rsidRPr="00E159CE">
              <w:rPr>
                <w:rFonts w:ascii="Times New Roman" w:hAnsi="Times New Roman" w:cs="Times New Roman"/>
                <w:sz w:val="24"/>
                <w:szCs w:val="24"/>
              </w:rPr>
              <w:t>наименование</w:t>
            </w:r>
            <w:proofErr w:type="gramEnd"/>
            <w:r w:rsidRPr="00E159CE">
              <w:rPr>
                <w:rFonts w:ascii="Times New Roman" w:hAnsi="Times New Roman" w:cs="Times New Roman"/>
                <w:sz w:val="24"/>
                <w:szCs w:val="24"/>
              </w:rPr>
              <w:t xml:space="preserve"> органа</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453"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2.</w:t>
            </w:r>
          </w:p>
        </w:tc>
        <w:tc>
          <w:tcPr>
            <w:tcW w:w="4482" w:type="dxa"/>
            <w:gridSpan w:val="5"/>
            <w:tcBorders>
              <w:bottom w:val="nil"/>
            </w:tcBorders>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Заявление принято</w:t>
            </w:r>
          </w:p>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регистрационный номер _____________,</w:t>
            </w:r>
          </w:p>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листов заявления _________,</w:t>
            </w:r>
          </w:p>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прилагаемых документов __,</w:t>
            </w:r>
          </w:p>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 том числе оригиналов ____, копий ___,</w:t>
            </w:r>
          </w:p>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листов в оригиналах ______,</w:t>
            </w:r>
          </w:p>
          <w:p w:rsidR="00F333B8" w:rsidRPr="00E159CE" w:rsidRDefault="00F333B8">
            <w:pPr>
              <w:pStyle w:val="ConsPlusNormal"/>
              <w:rPr>
                <w:rFonts w:ascii="Times New Roman" w:hAnsi="Times New Roman" w:cs="Times New Roman"/>
                <w:sz w:val="24"/>
                <w:szCs w:val="24"/>
              </w:rPr>
            </w:pPr>
            <w:proofErr w:type="gramStart"/>
            <w:r w:rsidRPr="00E159CE">
              <w:rPr>
                <w:rFonts w:ascii="Times New Roman" w:hAnsi="Times New Roman" w:cs="Times New Roman"/>
                <w:sz w:val="24"/>
                <w:szCs w:val="24"/>
              </w:rPr>
              <w:t>копиях</w:t>
            </w:r>
            <w:proofErr w:type="gramEnd"/>
            <w:r w:rsidRPr="00E159CE">
              <w:rPr>
                <w:rFonts w:ascii="Times New Roman" w:hAnsi="Times New Roman" w:cs="Times New Roman"/>
                <w:sz w:val="24"/>
                <w:szCs w:val="24"/>
              </w:rPr>
              <w:t xml:space="preserve"> _____</w:t>
            </w:r>
          </w:p>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Ф.И.О. должностного лица ___________</w:t>
            </w:r>
          </w:p>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подпись должностного лица __________</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70" w:type="dxa"/>
            <w:gridSpan w:val="4"/>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4482" w:type="dxa"/>
            <w:gridSpan w:val="5"/>
            <w:tcBorders>
              <w:top w:val="nil"/>
            </w:tcBorders>
            <w:vAlign w:val="center"/>
          </w:tcPr>
          <w:p w:rsidR="00F333B8" w:rsidRPr="00E159CE" w:rsidRDefault="00F333B8">
            <w:pPr>
              <w:pStyle w:val="ConsPlusNormal"/>
              <w:rPr>
                <w:rFonts w:ascii="Times New Roman" w:hAnsi="Times New Roman" w:cs="Times New Roman"/>
                <w:sz w:val="24"/>
                <w:szCs w:val="24"/>
              </w:rPr>
            </w:pPr>
            <w:proofErr w:type="gramStart"/>
            <w:r w:rsidRPr="00E159CE">
              <w:rPr>
                <w:rFonts w:ascii="Times New Roman" w:hAnsi="Times New Roman" w:cs="Times New Roman"/>
                <w:sz w:val="24"/>
                <w:szCs w:val="24"/>
              </w:rPr>
              <w:t>дата</w:t>
            </w:r>
            <w:proofErr w:type="gramEnd"/>
            <w:r w:rsidRPr="00E159CE">
              <w:rPr>
                <w:rFonts w:ascii="Times New Roman" w:hAnsi="Times New Roman" w:cs="Times New Roman"/>
                <w:sz w:val="24"/>
                <w:szCs w:val="24"/>
              </w:rPr>
              <w:t xml:space="preserve"> "___" ____________ ____ г.</w:t>
            </w:r>
          </w:p>
        </w:tc>
      </w:tr>
      <w:tr w:rsidR="00E159CE" w:rsidRPr="00E159CE">
        <w:tc>
          <w:tcPr>
            <w:tcW w:w="566"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3.1.</w:t>
            </w:r>
          </w:p>
        </w:tc>
        <w:tc>
          <w:tcPr>
            <w:tcW w:w="8505" w:type="dxa"/>
            <w:gridSpan w:val="10"/>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Прошу в отношении объекта адресации: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8505" w:type="dxa"/>
            <w:gridSpan w:val="10"/>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Вид:</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tcPr>
          <w:p w:rsidR="00F333B8" w:rsidRPr="00E159CE" w:rsidRDefault="00F333B8">
            <w:pPr>
              <w:pStyle w:val="ConsPlusNormal"/>
              <w:rPr>
                <w:rFonts w:ascii="Times New Roman" w:hAnsi="Times New Roman" w:cs="Times New Roman"/>
                <w:sz w:val="24"/>
                <w:szCs w:val="24"/>
              </w:rPr>
            </w:pPr>
          </w:p>
        </w:tc>
        <w:tc>
          <w:tcPr>
            <w:tcW w:w="2381" w:type="dxa"/>
            <w:tcBorders>
              <w:bottom w:val="nil"/>
            </w:tcBorders>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Земельный участок</w:t>
            </w:r>
          </w:p>
        </w:tc>
        <w:tc>
          <w:tcPr>
            <w:tcW w:w="396" w:type="dxa"/>
            <w:vMerge w:val="restart"/>
          </w:tcPr>
          <w:p w:rsidR="00F333B8" w:rsidRPr="00E159CE" w:rsidRDefault="00F333B8">
            <w:pPr>
              <w:pStyle w:val="ConsPlusNormal"/>
              <w:rPr>
                <w:rFonts w:ascii="Times New Roman" w:hAnsi="Times New Roman" w:cs="Times New Roman"/>
                <w:sz w:val="24"/>
                <w:szCs w:val="24"/>
              </w:rPr>
            </w:pPr>
          </w:p>
        </w:tc>
        <w:tc>
          <w:tcPr>
            <w:tcW w:w="2437" w:type="dxa"/>
            <w:gridSpan w:val="4"/>
            <w:tcBorders>
              <w:bottom w:val="nil"/>
            </w:tcBorders>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Сооружение</w:t>
            </w: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2385" w:type="dxa"/>
            <w:gridSpan w:val="2"/>
            <w:vMerge w:val="restart"/>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Объект незавершенного строительства</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381" w:type="dxa"/>
            <w:tcBorders>
              <w:top w:val="nil"/>
            </w:tcBorders>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2437" w:type="dxa"/>
            <w:gridSpan w:val="4"/>
            <w:tcBorders>
              <w:top w:val="nil"/>
            </w:tcBorders>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385" w:type="dxa"/>
            <w:gridSpan w:val="2"/>
            <w:vMerge/>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tcPr>
          <w:p w:rsidR="00F333B8" w:rsidRPr="00E159CE" w:rsidRDefault="00F333B8">
            <w:pPr>
              <w:pStyle w:val="ConsPlusNormal"/>
              <w:rPr>
                <w:rFonts w:ascii="Times New Roman" w:hAnsi="Times New Roman" w:cs="Times New Roman"/>
                <w:sz w:val="24"/>
                <w:szCs w:val="24"/>
              </w:rPr>
            </w:pPr>
          </w:p>
        </w:tc>
        <w:tc>
          <w:tcPr>
            <w:tcW w:w="2381" w:type="dxa"/>
            <w:tcBorders>
              <w:bottom w:val="nil"/>
            </w:tcBorders>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Здание</w:t>
            </w:r>
          </w:p>
        </w:tc>
        <w:tc>
          <w:tcPr>
            <w:tcW w:w="396" w:type="dxa"/>
            <w:vMerge w:val="restart"/>
          </w:tcPr>
          <w:p w:rsidR="00F333B8" w:rsidRPr="00E159CE" w:rsidRDefault="00F333B8">
            <w:pPr>
              <w:pStyle w:val="ConsPlusNormal"/>
              <w:rPr>
                <w:rFonts w:ascii="Times New Roman" w:hAnsi="Times New Roman" w:cs="Times New Roman"/>
                <w:sz w:val="24"/>
                <w:szCs w:val="24"/>
              </w:rPr>
            </w:pPr>
          </w:p>
        </w:tc>
        <w:tc>
          <w:tcPr>
            <w:tcW w:w="2437" w:type="dxa"/>
            <w:gridSpan w:val="4"/>
            <w:tcBorders>
              <w:bottom w:val="nil"/>
            </w:tcBorders>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Помещение</w:t>
            </w:r>
          </w:p>
        </w:tc>
        <w:tc>
          <w:tcPr>
            <w:tcW w:w="453" w:type="dxa"/>
            <w:vMerge/>
          </w:tcPr>
          <w:p w:rsidR="00F333B8" w:rsidRPr="00E159CE" w:rsidRDefault="00F333B8">
            <w:pPr>
              <w:pStyle w:val="ConsPlusNormal"/>
              <w:rPr>
                <w:rFonts w:ascii="Times New Roman" w:hAnsi="Times New Roman" w:cs="Times New Roman"/>
                <w:sz w:val="24"/>
                <w:szCs w:val="24"/>
              </w:rPr>
            </w:pPr>
          </w:p>
        </w:tc>
        <w:tc>
          <w:tcPr>
            <w:tcW w:w="2385" w:type="dxa"/>
            <w:gridSpan w:val="2"/>
            <w:vMerge/>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381" w:type="dxa"/>
            <w:tcBorders>
              <w:top w:val="nil"/>
            </w:tcBorders>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2437" w:type="dxa"/>
            <w:gridSpan w:val="4"/>
            <w:tcBorders>
              <w:top w:val="nil"/>
            </w:tcBorders>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385" w:type="dxa"/>
            <w:gridSpan w:val="2"/>
            <w:vMerge/>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3.2.</w:t>
            </w:r>
          </w:p>
        </w:tc>
        <w:tc>
          <w:tcPr>
            <w:tcW w:w="8505" w:type="dxa"/>
            <w:gridSpan w:val="10"/>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Присвоить адрес:</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8505" w:type="dxa"/>
            <w:gridSpan w:val="10"/>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 связи с:</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tcPr>
          <w:p w:rsidR="00F333B8" w:rsidRPr="00E159CE" w:rsidRDefault="00F333B8">
            <w:pPr>
              <w:pStyle w:val="ConsPlusNormal"/>
              <w:rPr>
                <w:rFonts w:ascii="Times New Roman" w:hAnsi="Times New Roman" w:cs="Times New Roman"/>
                <w:sz w:val="24"/>
                <w:szCs w:val="24"/>
              </w:rPr>
            </w:pPr>
          </w:p>
        </w:tc>
        <w:tc>
          <w:tcPr>
            <w:tcW w:w="8052" w:type="dxa"/>
            <w:gridSpan w:val="9"/>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земельного участка</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proofErr w:type="spellStart"/>
            <w:r w:rsidRPr="00E159CE">
              <w:rPr>
                <w:rFonts w:ascii="Times New Roman" w:hAnsi="Times New Roman" w:cs="Times New Roman"/>
                <w:sz w:val="24"/>
                <w:szCs w:val="24"/>
              </w:rPr>
              <w:t>ов</w:t>
            </w:r>
            <w:proofErr w:type="spellEnd"/>
            <w:r w:rsidRPr="00E159CE">
              <w:rPr>
                <w:rFonts w:ascii="Times New Roman" w:hAnsi="Times New Roman" w:cs="Times New Roman"/>
                <w:sz w:val="24"/>
                <w:szCs w:val="24"/>
              </w:rPr>
              <w:t>) из земель, находящихся в государственной или муниципальной собственности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образуемых земельных участков</w:t>
            </w: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Дополнительная информация:</w:t>
            </w: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Merge/>
          </w:tcPr>
          <w:p w:rsidR="00F333B8" w:rsidRPr="00E159CE" w:rsidRDefault="00F333B8">
            <w:pPr>
              <w:pStyle w:val="ConsPlusNormal"/>
              <w:rPr>
                <w:rFonts w:ascii="Times New Roman" w:hAnsi="Times New Roman" w:cs="Times New Roman"/>
                <w:sz w:val="24"/>
                <w:szCs w:val="24"/>
              </w:rPr>
            </w:pP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Merge/>
          </w:tcPr>
          <w:p w:rsidR="00F333B8" w:rsidRPr="00E159CE" w:rsidRDefault="00F333B8">
            <w:pPr>
              <w:pStyle w:val="ConsPlusNormal"/>
              <w:rPr>
                <w:rFonts w:ascii="Times New Roman" w:hAnsi="Times New Roman" w:cs="Times New Roman"/>
                <w:sz w:val="24"/>
                <w:szCs w:val="24"/>
              </w:rPr>
            </w:pP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tcPr>
          <w:p w:rsidR="00F333B8" w:rsidRPr="00E159CE" w:rsidRDefault="00F333B8">
            <w:pPr>
              <w:pStyle w:val="ConsPlusNormal"/>
              <w:rPr>
                <w:rFonts w:ascii="Times New Roman" w:hAnsi="Times New Roman" w:cs="Times New Roman"/>
                <w:sz w:val="24"/>
                <w:szCs w:val="24"/>
              </w:rPr>
            </w:pPr>
          </w:p>
        </w:tc>
        <w:tc>
          <w:tcPr>
            <w:tcW w:w="8052" w:type="dxa"/>
            <w:gridSpan w:val="9"/>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Образованием земельного участка</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proofErr w:type="spellStart"/>
            <w:r w:rsidRPr="00E159CE">
              <w:rPr>
                <w:rFonts w:ascii="Times New Roman" w:hAnsi="Times New Roman" w:cs="Times New Roman"/>
                <w:sz w:val="24"/>
                <w:szCs w:val="24"/>
              </w:rPr>
              <w:t>ов</w:t>
            </w:r>
            <w:proofErr w:type="spellEnd"/>
            <w:r w:rsidRPr="00E159CE">
              <w:rPr>
                <w:rFonts w:ascii="Times New Roman" w:hAnsi="Times New Roman" w:cs="Times New Roman"/>
                <w:sz w:val="24"/>
                <w:szCs w:val="24"/>
              </w:rPr>
              <w:t>) путем раздела земельного участка</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образуемых земельных участков</w:t>
            </w: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земельного участка, раздел которого осуществляется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Merge w:val="restart"/>
            <w:vAlign w:val="center"/>
          </w:tcPr>
          <w:p w:rsidR="00F333B8" w:rsidRPr="00E159CE" w:rsidRDefault="00F333B8">
            <w:pPr>
              <w:pStyle w:val="ConsPlusNormal"/>
              <w:rPr>
                <w:rFonts w:ascii="Times New Roman" w:hAnsi="Times New Roman" w:cs="Times New Roman"/>
                <w:sz w:val="24"/>
                <w:szCs w:val="24"/>
              </w:rPr>
            </w:pP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Merge/>
          </w:tcPr>
          <w:p w:rsidR="00F333B8" w:rsidRPr="00E159CE" w:rsidRDefault="00F333B8">
            <w:pPr>
              <w:pStyle w:val="ConsPlusNormal"/>
              <w:rPr>
                <w:rFonts w:ascii="Times New Roman" w:hAnsi="Times New Roman" w:cs="Times New Roman"/>
                <w:sz w:val="24"/>
                <w:szCs w:val="24"/>
              </w:rPr>
            </w:pP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tcPr>
          <w:p w:rsidR="00F333B8" w:rsidRPr="00E159CE" w:rsidRDefault="00F333B8">
            <w:pPr>
              <w:pStyle w:val="ConsPlusNormal"/>
              <w:rPr>
                <w:rFonts w:ascii="Times New Roman" w:hAnsi="Times New Roman" w:cs="Times New Roman"/>
                <w:sz w:val="24"/>
                <w:szCs w:val="24"/>
              </w:rPr>
            </w:pPr>
          </w:p>
        </w:tc>
        <w:tc>
          <w:tcPr>
            <w:tcW w:w="8052" w:type="dxa"/>
            <w:gridSpan w:val="9"/>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земельного участка путем объединения земельных участков</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объединяемых земельных участков</w:t>
            </w: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объединяемого земельного участка &lt;1&gt;</w:t>
            </w: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объединяемого земельного участка &lt;1&gt;</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Merge w:val="restart"/>
            <w:vAlign w:val="center"/>
          </w:tcPr>
          <w:p w:rsidR="00F333B8" w:rsidRPr="00E159CE" w:rsidRDefault="00F333B8">
            <w:pPr>
              <w:pStyle w:val="ConsPlusNormal"/>
              <w:rPr>
                <w:rFonts w:ascii="Times New Roman" w:hAnsi="Times New Roman" w:cs="Times New Roman"/>
                <w:sz w:val="24"/>
                <w:szCs w:val="24"/>
              </w:rPr>
            </w:pP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023" w:type="dxa"/>
            <w:gridSpan w:val="5"/>
            <w:vMerge/>
          </w:tcPr>
          <w:p w:rsidR="00F333B8" w:rsidRPr="00E159CE" w:rsidRDefault="00F333B8">
            <w:pPr>
              <w:pStyle w:val="ConsPlusNormal"/>
              <w:rPr>
                <w:rFonts w:ascii="Times New Roman" w:hAnsi="Times New Roman" w:cs="Times New Roman"/>
                <w:sz w:val="24"/>
                <w:szCs w:val="24"/>
              </w:rPr>
            </w:pPr>
          </w:p>
        </w:tc>
        <w:tc>
          <w:tcPr>
            <w:tcW w:w="4482" w:type="dxa"/>
            <w:gridSpan w:val="5"/>
            <w:vAlign w:val="center"/>
          </w:tcPr>
          <w:p w:rsidR="00F333B8" w:rsidRPr="00E159CE" w:rsidRDefault="00F333B8">
            <w:pPr>
              <w:pStyle w:val="ConsPlusNormal"/>
              <w:rPr>
                <w:rFonts w:ascii="Times New Roman" w:hAnsi="Times New Roman" w:cs="Times New Roman"/>
                <w:sz w:val="24"/>
                <w:szCs w:val="24"/>
              </w:rPr>
            </w:pPr>
          </w:p>
        </w:tc>
      </w:tr>
      <w:tr w:rsidR="00F333B8" w:rsidRPr="00E159CE">
        <w:tc>
          <w:tcPr>
            <w:tcW w:w="9071" w:type="dxa"/>
            <w:gridSpan w:val="11"/>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&lt;1&gt; Строка дублируется для каждого объединенного земельного участка</w:t>
            </w:r>
          </w:p>
        </w:tc>
      </w:tr>
    </w:tbl>
    <w:p w:rsidR="00F333B8" w:rsidRPr="00E159CE" w:rsidRDefault="00F333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E159CE" w:rsidRPr="00E159CE">
        <w:tc>
          <w:tcPr>
            <w:tcW w:w="5726" w:type="dxa"/>
            <w:gridSpan w:val="4"/>
            <w:vAlign w:val="center"/>
          </w:tcPr>
          <w:p w:rsidR="00F333B8" w:rsidRPr="00E159CE" w:rsidRDefault="00F333B8">
            <w:pPr>
              <w:pStyle w:val="ConsPlusNormal"/>
              <w:rPr>
                <w:rFonts w:ascii="Times New Roman" w:hAnsi="Times New Roman" w:cs="Times New Roman"/>
                <w:sz w:val="24"/>
                <w:szCs w:val="24"/>
              </w:rPr>
            </w:pPr>
          </w:p>
        </w:tc>
        <w:tc>
          <w:tcPr>
            <w:tcW w:w="1361" w:type="dxa"/>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Лист N ___</w:t>
            </w:r>
          </w:p>
        </w:tc>
        <w:tc>
          <w:tcPr>
            <w:tcW w:w="1984" w:type="dxa"/>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Всего листов ___</w:t>
            </w:r>
          </w:p>
        </w:tc>
      </w:tr>
      <w:tr w:rsidR="00E159CE" w:rsidRPr="00E159CE">
        <w:tc>
          <w:tcPr>
            <w:tcW w:w="566" w:type="dxa"/>
            <w:vMerge w:val="restart"/>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земельного участка</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proofErr w:type="spellStart"/>
            <w:r w:rsidRPr="00E159CE">
              <w:rPr>
                <w:rFonts w:ascii="Times New Roman" w:hAnsi="Times New Roman" w:cs="Times New Roman"/>
                <w:sz w:val="24"/>
                <w:szCs w:val="24"/>
              </w:rPr>
              <w:t>ов</w:t>
            </w:r>
            <w:proofErr w:type="spellEnd"/>
            <w:r w:rsidRPr="00E159CE">
              <w:rPr>
                <w:rFonts w:ascii="Times New Roman" w:hAnsi="Times New Roman" w:cs="Times New Roman"/>
                <w:sz w:val="24"/>
                <w:szCs w:val="24"/>
              </w:rPr>
              <w:t>) путем выдела из земельного участка</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земельного участка, из которого осуществляется выдел</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val="restart"/>
            <w:vAlign w:val="center"/>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земельного участка</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proofErr w:type="spellStart"/>
            <w:r w:rsidRPr="00E159CE">
              <w:rPr>
                <w:rFonts w:ascii="Times New Roman" w:hAnsi="Times New Roman" w:cs="Times New Roman"/>
                <w:sz w:val="24"/>
                <w:szCs w:val="24"/>
              </w:rPr>
              <w:t>ов</w:t>
            </w:r>
            <w:proofErr w:type="spellEnd"/>
            <w:r w:rsidRPr="00E159CE">
              <w:rPr>
                <w:rFonts w:ascii="Times New Roman" w:hAnsi="Times New Roman" w:cs="Times New Roman"/>
                <w:sz w:val="24"/>
                <w:szCs w:val="24"/>
              </w:rPr>
              <w:t>) путем перераспределения земельных участков</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образуемых земельных участков</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земельных участков, которые перераспределяются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земельного участка, который перераспределяется &lt;2&gt;</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земельного участка, который перераспределяется &lt;2&gt;</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val="restart"/>
            <w:vAlign w:val="center"/>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Строительством, реконструкцией здания, сооружения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val="restart"/>
            <w:vAlign w:val="center"/>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8">
              <w:r w:rsidRPr="00E159CE">
                <w:rPr>
                  <w:rFonts w:ascii="Times New Roman" w:hAnsi="Times New Roman" w:cs="Times New Roman"/>
                  <w:sz w:val="24"/>
                  <w:szCs w:val="24"/>
                </w:rPr>
                <w:t>кодексом</w:t>
              </w:r>
            </w:hyperlink>
            <w:r w:rsidRPr="00E159CE">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val="restart"/>
            <w:vAlign w:val="center"/>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Кадастровый номер помещения</w:t>
            </w:r>
          </w:p>
        </w:tc>
        <w:tc>
          <w:tcPr>
            <w:tcW w:w="4651"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Адрес помещения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val="restart"/>
            <w:vAlign w:val="center"/>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854" w:type="dxa"/>
            <w:gridSpan w:val="2"/>
            <w:vMerge/>
          </w:tcPr>
          <w:p w:rsidR="00F333B8" w:rsidRPr="00E159CE" w:rsidRDefault="00F333B8">
            <w:pPr>
              <w:pStyle w:val="ConsPlusNormal"/>
              <w:rPr>
                <w:rFonts w:ascii="Times New Roman" w:hAnsi="Times New Roman" w:cs="Times New Roman"/>
                <w:sz w:val="24"/>
                <w:szCs w:val="24"/>
              </w:rPr>
            </w:pPr>
          </w:p>
        </w:tc>
        <w:tc>
          <w:tcPr>
            <w:tcW w:w="4651" w:type="dxa"/>
            <w:gridSpan w:val="3"/>
            <w:vAlign w:val="center"/>
          </w:tcPr>
          <w:p w:rsidR="00F333B8" w:rsidRPr="00E159CE" w:rsidRDefault="00F333B8">
            <w:pPr>
              <w:pStyle w:val="ConsPlusNormal"/>
              <w:rPr>
                <w:rFonts w:ascii="Times New Roman" w:hAnsi="Times New Roman" w:cs="Times New Roman"/>
                <w:sz w:val="24"/>
                <w:szCs w:val="24"/>
              </w:rPr>
            </w:pPr>
          </w:p>
        </w:tc>
      </w:tr>
      <w:tr w:rsidR="00F333B8" w:rsidRPr="00E159CE">
        <w:tc>
          <w:tcPr>
            <w:tcW w:w="9071" w:type="dxa"/>
            <w:gridSpan w:val="6"/>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&lt;2&gt; Строка дублируется для каждого перераспределенного земельного участка</w:t>
            </w:r>
          </w:p>
        </w:tc>
      </w:tr>
    </w:tbl>
    <w:p w:rsidR="00F333B8" w:rsidRPr="00E159CE" w:rsidRDefault="00F333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E159CE" w:rsidRPr="00E159CE">
        <w:tc>
          <w:tcPr>
            <w:tcW w:w="5726" w:type="dxa"/>
            <w:gridSpan w:val="8"/>
            <w:vAlign w:val="center"/>
          </w:tcPr>
          <w:p w:rsidR="00F333B8" w:rsidRPr="00E159CE" w:rsidRDefault="00F333B8">
            <w:pPr>
              <w:pStyle w:val="ConsPlusNormal"/>
              <w:rPr>
                <w:rFonts w:ascii="Times New Roman" w:hAnsi="Times New Roman" w:cs="Times New Roman"/>
                <w:sz w:val="24"/>
                <w:szCs w:val="24"/>
              </w:rPr>
            </w:pPr>
          </w:p>
        </w:tc>
        <w:tc>
          <w:tcPr>
            <w:tcW w:w="1361"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Лист N ___</w:t>
            </w:r>
          </w:p>
        </w:tc>
        <w:tc>
          <w:tcPr>
            <w:tcW w:w="198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Всего листов ___</w:t>
            </w:r>
          </w:p>
        </w:tc>
      </w:tr>
      <w:tr w:rsidR="00E159CE" w:rsidRPr="00E159CE">
        <w:tc>
          <w:tcPr>
            <w:tcW w:w="566" w:type="dxa"/>
            <w:vMerge w:val="restart"/>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помещения</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proofErr w:type="spellStart"/>
            <w:r w:rsidRPr="00E159CE">
              <w:rPr>
                <w:rFonts w:ascii="Times New Roman" w:hAnsi="Times New Roman" w:cs="Times New Roman"/>
                <w:sz w:val="24"/>
                <w:szCs w:val="24"/>
              </w:rPr>
              <w:t>ий</w:t>
            </w:r>
            <w:proofErr w:type="spellEnd"/>
            <w:r w:rsidRPr="00E159CE">
              <w:rPr>
                <w:rFonts w:ascii="Times New Roman" w:hAnsi="Times New Roman" w:cs="Times New Roman"/>
                <w:sz w:val="24"/>
                <w:szCs w:val="24"/>
              </w:rPr>
              <w:t>) в здании, сооружении путем раздела здания, сооружения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3118"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Образование жилого помещения</w:t>
            </w:r>
          </w:p>
        </w:tc>
        <w:tc>
          <w:tcPr>
            <w:tcW w:w="3118"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Количество образуемых помещений</w:t>
            </w:r>
          </w:p>
        </w:tc>
        <w:tc>
          <w:tcPr>
            <w:tcW w:w="1363" w:type="dxa"/>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3118"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Образование нежилого помещения</w:t>
            </w:r>
          </w:p>
        </w:tc>
        <w:tc>
          <w:tcPr>
            <w:tcW w:w="3118"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Количество образуемых помещений</w:t>
            </w:r>
          </w:p>
        </w:tc>
        <w:tc>
          <w:tcPr>
            <w:tcW w:w="1363" w:type="dxa"/>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Кадастровый номер здания, сооружения</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здания, сооружения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Дополнительная информация:</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помещения</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proofErr w:type="spellStart"/>
            <w:r w:rsidRPr="00E159CE">
              <w:rPr>
                <w:rFonts w:ascii="Times New Roman" w:hAnsi="Times New Roman" w:cs="Times New Roman"/>
                <w:sz w:val="24"/>
                <w:szCs w:val="24"/>
              </w:rPr>
              <w:t>ий</w:t>
            </w:r>
            <w:proofErr w:type="spellEnd"/>
            <w:r w:rsidRPr="00E159CE">
              <w:rPr>
                <w:rFonts w:ascii="Times New Roman" w:hAnsi="Times New Roman" w:cs="Times New Roman"/>
                <w:sz w:val="24"/>
                <w:szCs w:val="24"/>
              </w:rPr>
              <w:t>) в здании, сооружении путем раздела помещения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174"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Назначение помещения (жилое (нежилое) помещение) &lt;3&gt;</w:t>
            </w:r>
          </w:p>
        </w:tc>
        <w:tc>
          <w:tcPr>
            <w:tcW w:w="2704"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Вид помещения &lt;3&gt;</w:t>
            </w:r>
          </w:p>
        </w:tc>
        <w:tc>
          <w:tcPr>
            <w:tcW w:w="2627"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Количество помещений &lt;3&gt;</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174" w:type="dxa"/>
            <w:gridSpan w:val="3"/>
            <w:vAlign w:val="center"/>
          </w:tcPr>
          <w:p w:rsidR="00F333B8" w:rsidRPr="00E159CE" w:rsidRDefault="00F333B8">
            <w:pPr>
              <w:pStyle w:val="ConsPlusNormal"/>
              <w:rPr>
                <w:rFonts w:ascii="Times New Roman" w:hAnsi="Times New Roman" w:cs="Times New Roman"/>
                <w:sz w:val="24"/>
                <w:szCs w:val="24"/>
              </w:rPr>
            </w:pPr>
          </w:p>
        </w:tc>
        <w:tc>
          <w:tcPr>
            <w:tcW w:w="2704" w:type="dxa"/>
            <w:gridSpan w:val="5"/>
            <w:vAlign w:val="center"/>
          </w:tcPr>
          <w:p w:rsidR="00F333B8" w:rsidRPr="00E159CE" w:rsidRDefault="00F333B8">
            <w:pPr>
              <w:pStyle w:val="ConsPlusNormal"/>
              <w:rPr>
                <w:rFonts w:ascii="Times New Roman" w:hAnsi="Times New Roman" w:cs="Times New Roman"/>
                <w:sz w:val="24"/>
                <w:szCs w:val="24"/>
              </w:rPr>
            </w:pPr>
          </w:p>
        </w:tc>
        <w:tc>
          <w:tcPr>
            <w:tcW w:w="2627" w:type="dxa"/>
            <w:gridSpan w:val="3"/>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помещения, раздел которого осуществляется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Дополнительная информация:</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3611"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Образование жилого помещения</w:t>
            </w:r>
          </w:p>
        </w:tc>
        <w:tc>
          <w:tcPr>
            <w:tcW w:w="643" w:type="dxa"/>
            <w:vAlign w:val="center"/>
          </w:tcPr>
          <w:p w:rsidR="00F333B8" w:rsidRPr="00E159CE" w:rsidRDefault="00F333B8">
            <w:pPr>
              <w:pStyle w:val="ConsPlusNormal"/>
              <w:rPr>
                <w:rFonts w:ascii="Times New Roman" w:hAnsi="Times New Roman" w:cs="Times New Roman"/>
                <w:sz w:val="24"/>
                <w:szCs w:val="24"/>
              </w:rPr>
            </w:pPr>
          </w:p>
        </w:tc>
        <w:tc>
          <w:tcPr>
            <w:tcW w:w="3345"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Образование нежилого помещения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объединяемых помещений</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объединяемого помещения &lt;4&gt;</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объединяемого помещения &lt;4&gt;</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Дополнительная информация:</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2"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3611"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Образование жилого помещения</w:t>
            </w:r>
          </w:p>
        </w:tc>
        <w:tc>
          <w:tcPr>
            <w:tcW w:w="643" w:type="dxa"/>
            <w:vAlign w:val="center"/>
          </w:tcPr>
          <w:p w:rsidR="00F333B8" w:rsidRPr="00E159CE" w:rsidRDefault="00F333B8">
            <w:pPr>
              <w:pStyle w:val="ConsPlusNormal"/>
              <w:rPr>
                <w:rFonts w:ascii="Times New Roman" w:hAnsi="Times New Roman" w:cs="Times New Roman"/>
                <w:sz w:val="24"/>
                <w:szCs w:val="24"/>
              </w:rPr>
            </w:pPr>
          </w:p>
        </w:tc>
        <w:tc>
          <w:tcPr>
            <w:tcW w:w="3345"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Образование нежилого помещения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Количество образуемых помещений</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Кадастровый номер здания, сооружения</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Адрес здания, сооружения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Дополнительная информация:</w:t>
            </w: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3534" w:type="dxa"/>
            <w:gridSpan w:val="4"/>
            <w:vMerge/>
          </w:tcPr>
          <w:p w:rsidR="00F333B8" w:rsidRPr="00E159CE" w:rsidRDefault="00F333B8">
            <w:pPr>
              <w:pStyle w:val="ConsPlusNormal"/>
              <w:rPr>
                <w:rFonts w:ascii="Times New Roman" w:hAnsi="Times New Roman" w:cs="Times New Roman"/>
                <w:sz w:val="24"/>
                <w:szCs w:val="24"/>
              </w:rPr>
            </w:pPr>
          </w:p>
        </w:tc>
        <w:tc>
          <w:tcPr>
            <w:tcW w:w="4971" w:type="dxa"/>
            <w:gridSpan w:val="7"/>
            <w:vAlign w:val="center"/>
          </w:tcPr>
          <w:p w:rsidR="00F333B8" w:rsidRPr="00E159CE" w:rsidRDefault="00F333B8">
            <w:pPr>
              <w:pStyle w:val="ConsPlusNormal"/>
              <w:rPr>
                <w:rFonts w:ascii="Times New Roman" w:hAnsi="Times New Roman" w:cs="Times New Roman"/>
                <w:sz w:val="24"/>
                <w:szCs w:val="24"/>
              </w:rPr>
            </w:pPr>
          </w:p>
        </w:tc>
      </w:tr>
      <w:tr w:rsidR="00F333B8" w:rsidRPr="00E159CE">
        <w:tc>
          <w:tcPr>
            <w:tcW w:w="9071" w:type="dxa"/>
            <w:gridSpan w:val="12"/>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&lt;3&gt; Строка дублируется для каждого разделенного помещения.</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&lt;4&gt; Строка дублируется для каждого объединенного помещения.</w:t>
            </w:r>
          </w:p>
        </w:tc>
      </w:tr>
    </w:tbl>
    <w:p w:rsidR="00F333B8" w:rsidRPr="00E159CE" w:rsidRDefault="00F333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510"/>
        <w:gridCol w:w="453"/>
        <w:gridCol w:w="680"/>
        <w:gridCol w:w="907"/>
        <w:gridCol w:w="566"/>
        <w:gridCol w:w="340"/>
        <w:gridCol w:w="453"/>
        <w:gridCol w:w="737"/>
        <w:gridCol w:w="963"/>
        <w:gridCol w:w="396"/>
        <w:gridCol w:w="510"/>
        <w:gridCol w:w="1542"/>
      </w:tblGrid>
      <w:tr w:rsidR="00E159CE" w:rsidRPr="00E159CE">
        <w:tc>
          <w:tcPr>
            <w:tcW w:w="5665" w:type="dxa"/>
            <w:gridSpan w:val="10"/>
            <w:vAlign w:val="center"/>
          </w:tcPr>
          <w:p w:rsidR="00F333B8" w:rsidRPr="00E159CE" w:rsidRDefault="00F333B8">
            <w:pPr>
              <w:pStyle w:val="ConsPlusNormal"/>
              <w:rPr>
                <w:rFonts w:ascii="Times New Roman" w:hAnsi="Times New Roman" w:cs="Times New Roman"/>
                <w:sz w:val="24"/>
                <w:szCs w:val="24"/>
              </w:rPr>
            </w:pPr>
          </w:p>
        </w:tc>
        <w:tc>
          <w:tcPr>
            <w:tcW w:w="1359"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Лист N ___</w:t>
            </w:r>
          </w:p>
        </w:tc>
        <w:tc>
          <w:tcPr>
            <w:tcW w:w="2052"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Всего листов ___</w:t>
            </w:r>
          </w:p>
        </w:tc>
      </w:tr>
      <w:tr w:rsidR="00E159CE" w:rsidRPr="00E159CE">
        <w:tc>
          <w:tcPr>
            <w:tcW w:w="566"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4.</w:t>
            </w:r>
          </w:p>
        </w:tc>
        <w:tc>
          <w:tcPr>
            <w:tcW w:w="8510" w:type="dxa"/>
            <w:gridSpan w:val="1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7547" w:type="dxa"/>
            <w:gridSpan w:val="11"/>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физическое лицо:</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val="restart"/>
            <w:vAlign w:val="center"/>
          </w:tcPr>
          <w:p w:rsidR="00F333B8" w:rsidRPr="00E159CE" w:rsidRDefault="00F333B8">
            <w:pPr>
              <w:pStyle w:val="ConsPlusNormal"/>
              <w:rPr>
                <w:rFonts w:ascii="Times New Roman" w:hAnsi="Times New Roman" w:cs="Times New Roman"/>
                <w:sz w:val="24"/>
                <w:szCs w:val="24"/>
              </w:rPr>
            </w:pPr>
          </w:p>
        </w:tc>
        <w:tc>
          <w:tcPr>
            <w:tcW w:w="2040"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фамилия:</w:t>
            </w:r>
          </w:p>
        </w:tc>
        <w:tc>
          <w:tcPr>
            <w:tcW w:w="2096"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имя (полностью):</w:t>
            </w:r>
          </w:p>
        </w:tc>
        <w:tc>
          <w:tcPr>
            <w:tcW w:w="1869"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отчество (полностью) (при наличии):</w:t>
            </w:r>
          </w:p>
        </w:tc>
        <w:tc>
          <w:tcPr>
            <w:tcW w:w="1542"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ИНН (при наличии):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040" w:type="dxa"/>
            <w:gridSpan w:val="3"/>
            <w:vAlign w:val="center"/>
          </w:tcPr>
          <w:p w:rsidR="00F333B8" w:rsidRPr="00E159CE" w:rsidRDefault="00F333B8">
            <w:pPr>
              <w:pStyle w:val="ConsPlusNormal"/>
              <w:rPr>
                <w:rFonts w:ascii="Times New Roman" w:hAnsi="Times New Roman" w:cs="Times New Roman"/>
                <w:sz w:val="24"/>
                <w:szCs w:val="24"/>
              </w:rPr>
            </w:pPr>
          </w:p>
        </w:tc>
        <w:tc>
          <w:tcPr>
            <w:tcW w:w="2096" w:type="dxa"/>
            <w:gridSpan w:val="4"/>
            <w:vAlign w:val="center"/>
          </w:tcPr>
          <w:p w:rsidR="00F333B8" w:rsidRPr="00E159CE" w:rsidRDefault="00F333B8">
            <w:pPr>
              <w:pStyle w:val="ConsPlusNormal"/>
              <w:rPr>
                <w:rFonts w:ascii="Times New Roman" w:hAnsi="Times New Roman" w:cs="Times New Roman"/>
                <w:sz w:val="24"/>
                <w:szCs w:val="24"/>
              </w:rPr>
            </w:pPr>
          </w:p>
        </w:tc>
        <w:tc>
          <w:tcPr>
            <w:tcW w:w="1869" w:type="dxa"/>
            <w:gridSpan w:val="3"/>
            <w:vAlign w:val="center"/>
          </w:tcPr>
          <w:p w:rsidR="00F333B8" w:rsidRPr="00E159CE" w:rsidRDefault="00F333B8">
            <w:pPr>
              <w:pStyle w:val="ConsPlusNormal"/>
              <w:rPr>
                <w:rFonts w:ascii="Times New Roman" w:hAnsi="Times New Roman" w:cs="Times New Roman"/>
                <w:sz w:val="24"/>
                <w:szCs w:val="24"/>
              </w:rPr>
            </w:pPr>
          </w:p>
        </w:tc>
        <w:tc>
          <w:tcPr>
            <w:tcW w:w="1542" w:type="dxa"/>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040" w:type="dxa"/>
            <w:gridSpan w:val="3"/>
            <w:vMerge w:val="restart"/>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документ, удостоверяющий личность:</w:t>
            </w:r>
          </w:p>
        </w:tc>
        <w:tc>
          <w:tcPr>
            <w:tcW w:w="2096"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вид:</w:t>
            </w:r>
          </w:p>
        </w:tc>
        <w:tc>
          <w:tcPr>
            <w:tcW w:w="1869"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серия:</w:t>
            </w:r>
          </w:p>
        </w:tc>
        <w:tc>
          <w:tcPr>
            <w:tcW w:w="1542"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номер:</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040" w:type="dxa"/>
            <w:gridSpan w:val="3"/>
            <w:vMerge/>
          </w:tcPr>
          <w:p w:rsidR="00F333B8" w:rsidRPr="00E159CE" w:rsidRDefault="00F333B8">
            <w:pPr>
              <w:pStyle w:val="ConsPlusNormal"/>
              <w:rPr>
                <w:rFonts w:ascii="Times New Roman" w:hAnsi="Times New Roman" w:cs="Times New Roman"/>
                <w:sz w:val="24"/>
                <w:szCs w:val="24"/>
              </w:rPr>
            </w:pPr>
          </w:p>
        </w:tc>
        <w:tc>
          <w:tcPr>
            <w:tcW w:w="2096" w:type="dxa"/>
            <w:gridSpan w:val="4"/>
            <w:vAlign w:val="center"/>
          </w:tcPr>
          <w:p w:rsidR="00F333B8" w:rsidRPr="00E159CE" w:rsidRDefault="00F333B8">
            <w:pPr>
              <w:pStyle w:val="ConsPlusNormal"/>
              <w:rPr>
                <w:rFonts w:ascii="Times New Roman" w:hAnsi="Times New Roman" w:cs="Times New Roman"/>
                <w:sz w:val="24"/>
                <w:szCs w:val="24"/>
              </w:rPr>
            </w:pPr>
          </w:p>
        </w:tc>
        <w:tc>
          <w:tcPr>
            <w:tcW w:w="1869" w:type="dxa"/>
            <w:gridSpan w:val="3"/>
            <w:vAlign w:val="center"/>
          </w:tcPr>
          <w:p w:rsidR="00F333B8" w:rsidRPr="00E159CE" w:rsidRDefault="00F333B8">
            <w:pPr>
              <w:pStyle w:val="ConsPlusNormal"/>
              <w:rPr>
                <w:rFonts w:ascii="Times New Roman" w:hAnsi="Times New Roman" w:cs="Times New Roman"/>
                <w:sz w:val="24"/>
                <w:szCs w:val="24"/>
              </w:rPr>
            </w:pPr>
          </w:p>
        </w:tc>
        <w:tc>
          <w:tcPr>
            <w:tcW w:w="1542" w:type="dxa"/>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040" w:type="dxa"/>
            <w:gridSpan w:val="3"/>
            <w:vMerge/>
          </w:tcPr>
          <w:p w:rsidR="00F333B8" w:rsidRPr="00E159CE" w:rsidRDefault="00F333B8">
            <w:pPr>
              <w:pStyle w:val="ConsPlusNormal"/>
              <w:rPr>
                <w:rFonts w:ascii="Times New Roman" w:hAnsi="Times New Roman" w:cs="Times New Roman"/>
                <w:sz w:val="24"/>
                <w:szCs w:val="24"/>
              </w:rPr>
            </w:pPr>
          </w:p>
        </w:tc>
        <w:tc>
          <w:tcPr>
            <w:tcW w:w="2096"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дата выдачи:</w:t>
            </w:r>
          </w:p>
        </w:tc>
        <w:tc>
          <w:tcPr>
            <w:tcW w:w="3411" w:type="dxa"/>
            <w:gridSpan w:val="4"/>
            <w:vAlign w:val="center"/>
          </w:tcPr>
          <w:p w:rsidR="00F333B8" w:rsidRPr="00E159CE" w:rsidRDefault="00F333B8">
            <w:pPr>
              <w:pStyle w:val="ConsPlusNormal"/>
              <w:jc w:val="center"/>
              <w:rPr>
                <w:rFonts w:ascii="Times New Roman" w:hAnsi="Times New Roman" w:cs="Times New Roman"/>
                <w:sz w:val="24"/>
                <w:szCs w:val="24"/>
              </w:rPr>
            </w:pPr>
            <w:proofErr w:type="gramStart"/>
            <w:r w:rsidRPr="00E159CE">
              <w:rPr>
                <w:rFonts w:ascii="Times New Roman" w:hAnsi="Times New Roman" w:cs="Times New Roman"/>
                <w:sz w:val="24"/>
                <w:szCs w:val="24"/>
              </w:rPr>
              <w:t>кем</w:t>
            </w:r>
            <w:proofErr w:type="gramEnd"/>
            <w:r w:rsidRPr="00E159CE">
              <w:rPr>
                <w:rFonts w:ascii="Times New Roman" w:hAnsi="Times New Roman" w:cs="Times New Roman"/>
                <w:sz w:val="24"/>
                <w:szCs w:val="24"/>
              </w:rPr>
              <w:t xml:space="preserve"> выдан:</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040" w:type="dxa"/>
            <w:gridSpan w:val="3"/>
            <w:vMerge/>
          </w:tcPr>
          <w:p w:rsidR="00F333B8" w:rsidRPr="00E159CE" w:rsidRDefault="00F333B8">
            <w:pPr>
              <w:pStyle w:val="ConsPlusNormal"/>
              <w:rPr>
                <w:rFonts w:ascii="Times New Roman" w:hAnsi="Times New Roman" w:cs="Times New Roman"/>
                <w:sz w:val="24"/>
                <w:szCs w:val="24"/>
              </w:rPr>
            </w:pPr>
          </w:p>
        </w:tc>
        <w:tc>
          <w:tcPr>
            <w:tcW w:w="2096" w:type="dxa"/>
            <w:gridSpan w:val="4"/>
            <w:vMerge w:val="restart"/>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 ______ ____ г.</w:t>
            </w:r>
          </w:p>
        </w:tc>
        <w:tc>
          <w:tcPr>
            <w:tcW w:w="3411" w:type="dxa"/>
            <w:gridSpan w:val="4"/>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040" w:type="dxa"/>
            <w:gridSpan w:val="3"/>
            <w:vMerge/>
          </w:tcPr>
          <w:p w:rsidR="00F333B8" w:rsidRPr="00E159CE" w:rsidRDefault="00F333B8">
            <w:pPr>
              <w:pStyle w:val="ConsPlusNormal"/>
              <w:rPr>
                <w:rFonts w:ascii="Times New Roman" w:hAnsi="Times New Roman" w:cs="Times New Roman"/>
                <w:sz w:val="24"/>
                <w:szCs w:val="24"/>
              </w:rPr>
            </w:pPr>
          </w:p>
        </w:tc>
        <w:tc>
          <w:tcPr>
            <w:tcW w:w="2096" w:type="dxa"/>
            <w:gridSpan w:val="4"/>
            <w:vMerge/>
          </w:tcPr>
          <w:p w:rsidR="00F333B8" w:rsidRPr="00E159CE" w:rsidRDefault="00F333B8">
            <w:pPr>
              <w:pStyle w:val="ConsPlusNormal"/>
              <w:rPr>
                <w:rFonts w:ascii="Times New Roman" w:hAnsi="Times New Roman" w:cs="Times New Roman"/>
                <w:sz w:val="24"/>
                <w:szCs w:val="24"/>
              </w:rPr>
            </w:pPr>
          </w:p>
        </w:tc>
        <w:tc>
          <w:tcPr>
            <w:tcW w:w="3411" w:type="dxa"/>
            <w:gridSpan w:val="4"/>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почтовый адрес:</w:t>
            </w:r>
          </w:p>
        </w:tc>
        <w:tc>
          <w:tcPr>
            <w:tcW w:w="2493"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телефон для связи:</w:t>
            </w:r>
          </w:p>
        </w:tc>
        <w:tc>
          <w:tcPr>
            <w:tcW w:w="2448"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адрес электронной почты (при наличии):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rPr>
                <w:rFonts w:ascii="Times New Roman" w:hAnsi="Times New Roman" w:cs="Times New Roman"/>
                <w:sz w:val="24"/>
                <w:szCs w:val="24"/>
              </w:rPr>
            </w:pPr>
          </w:p>
        </w:tc>
        <w:tc>
          <w:tcPr>
            <w:tcW w:w="2493" w:type="dxa"/>
            <w:gridSpan w:val="4"/>
            <w:vMerge w:val="restart"/>
            <w:vAlign w:val="center"/>
          </w:tcPr>
          <w:p w:rsidR="00F333B8" w:rsidRPr="00E159CE" w:rsidRDefault="00F333B8">
            <w:pPr>
              <w:pStyle w:val="ConsPlusNormal"/>
              <w:rPr>
                <w:rFonts w:ascii="Times New Roman" w:hAnsi="Times New Roman" w:cs="Times New Roman"/>
                <w:sz w:val="24"/>
                <w:szCs w:val="24"/>
              </w:rPr>
            </w:pPr>
          </w:p>
        </w:tc>
        <w:tc>
          <w:tcPr>
            <w:tcW w:w="2448" w:type="dxa"/>
            <w:gridSpan w:val="3"/>
            <w:vMerge w:val="restart"/>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rPr>
                <w:rFonts w:ascii="Times New Roman" w:hAnsi="Times New Roman" w:cs="Times New Roman"/>
                <w:sz w:val="24"/>
                <w:szCs w:val="24"/>
              </w:rPr>
            </w:pPr>
          </w:p>
        </w:tc>
        <w:tc>
          <w:tcPr>
            <w:tcW w:w="2493" w:type="dxa"/>
            <w:gridSpan w:val="4"/>
            <w:vMerge/>
          </w:tcPr>
          <w:p w:rsidR="00F333B8" w:rsidRPr="00E159CE" w:rsidRDefault="00F333B8">
            <w:pPr>
              <w:pStyle w:val="ConsPlusNormal"/>
              <w:rPr>
                <w:rFonts w:ascii="Times New Roman" w:hAnsi="Times New Roman" w:cs="Times New Roman"/>
                <w:sz w:val="24"/>
                <w:szCs w:val="24"/>
              </w:rPr>
            </w:pPr>
          </w:p>
        </w:tc>
        <w:tc>
          <w:tcPr>
            <w:tcW w:w="2448" w:type="dxa"/>
            <w:gridSpan w:val="3"/>
            <w:vMerge/>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7547" w:type="dxa"/>
            <w:gridSpan w:val="11"/>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val="restart"/>
            <w:vAlign w:val="center"/>
          </w:tcPr>
          <w:p w:rsidR="00F333B8" w:rsidRPr="00E159CE" w:rsidRDefault="00F333B8">
            <w:pPr>
              <w:pStyle w:val="ConsPlusNormal"/>
              <w:rPr>
                <w:rFonts w:ascii="Times New Roman" w:hAnsi="Times New Roman" w:cs="Times New Roman"/>
                <w:sz w:val="24"/>
                <w:szCs w:val="24"/>
              </w:rPr>
            </w:pPr>
          </w:p>
        </w:tc>
        <w:tc>
          <w:tcPr>
            <w:tcW w:w="2946" w:type="dxa"/>
            <w:gridSpan w:val="5"/>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полное наименование:</w:t>
            </w:r>
          </w:p>
        </w:tc>
        <w:tc>
          <w:tcPr>
            <w:tcW w:w="4601" w:type="dxa"/>
            <w:gridSpan w:val="6"/>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946" w:type="dxa"/>
            <w:gridSpan w:val="5"/>
            <w:vMerge/>
          </w:tcPr>
          <w:p w:rsidR="00F333B8" w:rsidRPr="00E159CE" w:rsidRDefault="00F333B8">
            <w:pPr>
              <w:pStyle w:val="ConsPlusNormal"/>
              <w:rPr>
                <w:rFonts w:ascii="Times New Roman" w:hAnsi="Times New Roman" w:cs="Times New Roman"/>
                <w:sz w:val="24"/>
                <w:szCs w:val="24"/>
              </w:rPr>
            </w:pPr>
          </w:p>
        </w:tc>
        <w:tc>
          <w:tcPr>
            <w:tcW w:w="4601" w:type="dxa"/>
            <w:gridSpan w:val="6"/>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4136" w:type="dxa"/>
            <w:gridSpan w:val="7"/>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ИНН (для российского юридического лица):</w:t>
            </w:r>
          </w:p>
        </w:tc>
        <w:tc>
          <w:tcPr>
            <w:tcW w:w="3411"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КПП (для российского юридического лица):</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4136" w:type="dxa"/>
            <w:gridSpan w:val="7"/>
            <w:vAlign w:val="center"/>
          </w:tcPr>
          <w:p w:rsidR="00F333B8" w:rsidRPr="00E159CE" w:rsidRDefault="00F333B8">
            <w:pPr>
              <w:pStyle w:val="ConsPlusNormal"/>
              <w:rPr>
                <w:rFonts w:ascii="Times New Roman" w:hAnsi="Times New Roman" w:cs="Times New Roman"/>
                <w:sz w:val="24"/>
                <w:szCs w:val="24"/>
              </w:rPr>
            </w:pPr>
          </w:p>
        </w:tc>
        <w:tc>
          <w:tcPr>
            <w:tcW w:w="3411" w:type="dxa"/>
            <w:gridSpan w:val="4"/>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страна регистрации (инкорпорации) (для иностранного юридического лица):</w:t>
            </w:r>
          </w:p>
        </w:tc>
        <w:tc>
          <w:tcPr>
            <w:tcW w:w="2493"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дата регистрации (для иностранного юридического лица):</w:t>
            </w:r>
          </w:p>
        </w:tc>
        <w:tc>
          <w:tcPr>
            <w:tcW w:w="2448"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номер регистрации (для иностранного юридического лица):</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rPr>
                <w:rFonts w:ascii="Times New Roman" w:hAnsi="Times New Roman" w:cs="Times New Roman"/>
                <w:sz w:val="24"/>
                <w:szCs w:val="24"/>
              </w:rPr>
            </w:pPr>
          </w:p>
        </w:tc>
        <w:tc>
          <w:tcPr>
            <w:tcW w:w="2493" w:type="dxa"/>
            <w:gridSpan w:val="4"/>
            <w:vMerge w:val="restart"/>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 ________ ____ г.</w:t>
            </w:r>
          </w:p>
        </w:tc>
        <w:tc>
          <w:tcPr>
            <w:tcW w:w="2448" w:type="dxa"/>
            <w:gridSpan w:val="3"/>
            <w:vMerge w:val="restart"/>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rPr>
                <w:rFonts w:ascii="Times New Roman" w:hAnsi="Times New Roman" w:cs="Times New Roman"/>
                <w:sz w:val="24"/>
                <w:szCs w:val="24"/>
              </w:rPr>
            </w:pPr>
          </w:p>
        </w:tc>
        <w:tc>
          <w:tcPr>
            <w:tcW w:w="2493" w:type="dxa"/>
            <w:gridSpan w:val="4"/>
            <w:vMerge/>
          </w:tcPr>
          <w:p w:rsidR="00F333B8" w:rsidRPr="00E159CE" w:rsidRDefault="00F333B8">
            <w:pPr>
              <w:pStyle w:val="ConsPlusNormal"/>
              <w:rPr>
                <w:rFonts w:ascii="Times New Roman" w:hAnsi="Times New Roman" w:cs="Times New Roman"/>
                <w:sz w:val="24"/>
                <w:szCs w:val="24"/>
              </w:rPr>
            </w:pPr>
          </w:p>
        </w:tc>
        <w:tc>
          <w:tcPr>
            <w:tcW w:w="2448" w:type="dxa"/>
            <w:gridSpan w:val="3"/>
            <w:vMerge/>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почтовый адрес:</w:t>
            </w:r>
          </w:p>
        </w:tc>
        <w:tc>
          <w:tcPr>
            <w:tcW w:w="2493"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телефон для связи:</w:t>
            </w:r>
          </w:p>
        </w:tc>
        <w:tc>
          <w:tcPr>
            <w:tcW w:w="2448"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адрес электронной почты (при наличии):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rPr>
                <w:rFonts w:ascii="Times New Roman" w:hAnsi="Times New Roman" w:cs="Times New Roman"/>
                <w:sz w:val="24"/>
                <w:szCs w:val="24"/>
              </w:rPr>
            </w:pPr>
          </w:p>
        </w:tc>
        <w:tc>
          <w:tcPr>
            <w:tcW w:w="2493" w:type="dxa"/>
            <w:gridSpan w:val="4"/>
            <w:vMerge w:val="restart"/>
            <w:vAlign w:val="center"/>
          </w:tcPr>
          <w:p w:rsidR="00F333B8" w:rsidRPr="00E159CE" w:rsidRDefault="00F333B8">
            <w:pPr>
              <w:pStyle w:val="ConsPlusNormal"/>
              <w:rPr>
                <w:rFonts w:ascii="Times New Roman" w:hAnsi="Times New Roman" w:cs="Times New Roman"/>
                <w:sz w:val="24"/>
                <w:szCs w:val="24"/>
              </w:rPr>
            </w:pPr>
          </w:p>
        </w:tc>
        <w:tc>
          <w:tcPr>
            <w:tcW w:w="2448" w:type="dxa"/>
            <w:gridSpan w:val="3"/>
            <w:vMerge w:val="restart"/>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Merge/>
          </w:tcPr>
          <w:p w:rsidR="00F333B8" w:rsidRPr="00E159CE" w:rsidRDefault="00F333B8">
            <w:pPr>
              <w:pStyle w:val="ConsPlusNormal"/>
              <w:rPr>
                <w:rFonts w:ascii="Times New Roman" w:hAnsi="Times New Roman" w:cs="Times New Roman"/>
                <w:sz w:val="24"/>
                <w:szCs w:val="24"/>
              </w:rPr>
            </w:pPr>
          </w:p>
        </w:tc>
        <w:tc>
          <w:tcPr>
            <w:tcW w:w="2606" w:type="dxa"/>
            <w:gridSpan w:val="4"/>
            <w:vAlign w:val="center"/>
          </w:tcPr>
          <w:p w:rsidR="00F333B8" w:rsidRPr="00E159CE" w:rsidRDefault="00F333B8">
            <w:pPr>
              <w:pStyle w:val="ConsPlusNormal"/>
              <w:rPr>
                <w:rFonts w:ascii="Times New Roman" w:hAnsi="Times New Roman" w:cs="Times New Roman"/>
                <w:sz w:val="24"/>
                <w:szCs w:val="24"/>
              </w:rPr>
            </w:pPr>
          </w:p>
        </w:tc>
        <w:tc>
          <w:tcPr>
            <w:tcW w:w="2493" w:type="dxa"/>
            <w:gridSpan w:val="4"/>
            <w:vMerge/>
          </w:tcPr>
          <w:p w:rsidR="00F333B8" w:rsidRPr="00E159CE" w:rsidRDefault="00F333B8">
            <w:pPr>
              <w:pStyle w:val="ConsPlusNormal"/>
              <w:rPr>
                <w:rFonts w:ascii="Times New Roman" w:hAnsi="Times New Roman" w:cs="Times New Roman"/>
                <w:sz w:val="24"/>
                <w:szCs w:val="24"/>
              </w:rPr>
            </w:pPr>
          </w:p>
        </w:tc>
        <w:tc>
          <w:tcPr>
            <w:tcW w:w="2448" w:type="dxa"/>
            <w:gridSpan w:val="3"/>
            <w:vMerge/>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7547" w:type="dxa"/>
            <w:gridSpan w:val="11"/>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Вещное право на объект адресации: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709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право собственности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709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право хозяйственного ведения имуществом на объект адресации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709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право оперативного управления имуществом на объект адресации</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709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право пожизненно наследуемого владения земельным участком</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510" w:type="dxa"/>
            <w:vAlign w:val="center"/>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709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право постоянного (бессрочного) пользования земельным участком</w:t>
            </w:r>
          </w:p>
        </w:tc>
      </w:tr>
      <w:tr w:rsidR="00E159CE" w:rsidRPr="00E159CE">
        <w:tc>
          <w:tcPr>
            <w:tcW w:w="566"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5.</w:t>
            </w:r>
          </w:p>
        </w:tc>
        <w:tc>
          <w:tcPr>
            <w:tcW w:w="8510" w:type="dxa"/>
            <w:gridSpan w:val="13"/>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3909" w:type="dxa"/>
            <w:gridSpan w:val="7"/>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Лично</w:t>
            </w:r>
          </w:p>
        </w:tc>
        <w:tc>
          <w:tcPr>
            <w:tcW w:w="737" w:type="dxa"/>
            <w:vAlign w:val="center"/>
          </w:tcPr>
          <w:p w:rsidR="00F333B8" w:rsidRPr="00E159CE" w:rsidRDefault="00F333B8">
            <w:pPr>
              <w:pStyle w:val="ConsPlusNormal"/>
              <w:rPr>
                <w:rFonts w:ascii="Times New Roman" w:hAnsi="Times New Roman" w:cs="Times New Roman"/>
                <w:sz w:val="24"/>
                <w:szCs w:val="24"/>
              </w:rPr>
            </w:pPr>
          </w:p>
        </w:tc>
        <w:tc>
          <w:tcPr>
            <w:tcW w:w="3411" w:type="dxa"/>
            <w:gridSpan w:val="4"/>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 многофункциональном центре</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3909" w:type="dxa"/>
            <w:gridSpan w:val="7"/>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Почтовым отправлением по адресу:</w:t>
            </w:r>
          </w:p>
        </w:tc>
        <w:tc>
          <w:tcPr>
            <w:tcW w:w="4148"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3909" w:type="dxa"/>
            <w:gridSpan w:val="7"/>
            <w:vMerge/>
          </w:tcPr>
          <w:p w:rsidR="00F333B8" w:rsidRPr="00E159CE" w:rsidRDefault="00F333B8">
            <w:pPr>
              <w:pStyle w:val="ConsPlusNormal"/>
              <w:rPr>
                <w:rFonts w:ascii="Times New Roman" w:hAnsi="Times New Roman" w:cs="Times New Roman"/>
                <w:sz w:val="24"/>
                <w:szCs w:val="24"/>
              </w:rPr>
            </w:pPr>
          </w:p>
        </w:tc>
        <w:tc>
          <w:tcPr>
            <w:tcW w:w="4148"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7" w:type="dxa"/>
            <w:gridSpan w:val="1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7" w:type="dxa"/>
            <w:gridSpan w:val="1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 "Личном кабинете" федеральной информационной адресной системы</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3909" w:type="dxa"/>
            <w:gridSpan w:val="7"/>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48"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3909" w:type="dxa"/>
            <w:gridSpan w:val="7"/>
            <w:vMerge/>
          </w:tcPr>
          <w:p w:rsidR="00F333B8" w:rsidRPr="00E159CE" w:rsidRDefault="00F333B8">
            <w:pPr>
              <w:pStyle w:val="ConsPlusNormal"/>
              <w:rPr>
                <w:rFonts w:ascii="Times New Roman" w:hAnsi="Times New Roman" w:cs="Times New Roman"/>
                <w:sz w:val="24"/>
                <w:szCs w:val="24"/>
              </w:rPr>
            </w:pPr>
          </w:p>
        </w:tc>
        <w:tc>
          <w:tcPr>
            <w:tcW w:w="4148"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6.</w:t>
            </w:r>
          </w:p>
        </w:tc>
        <w:tc>
          <w:tcPr>
            <w:tcW w:w="8510" w:type="dxa"/>
            <w:gridSpan w:val="1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Расписку в получении документов прошу:</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1643"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Выдать лично</w:t>
            </w:r>
          </w:p>
        </w:tc>
        <w:tc>
          <w:tcPr>
            <w:tcW w:w="2266" w:type="dxa"/>
            <w:gridSpan w:val="4"/>
            <w:tcBorders>
              <w:right w:val="nil"/>
            </w:tcBorders>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Расписка получена:</w:t>
            </w:r>
          </w:p>
        </w:tc>
        <w:tc>
          <w:tcPr>
            <w:tcW w:w="4148" w:type="dxa"/>
            <w:gridSpan w:val="5"/>
            <w:tcBorders>
              <w:left w:val="nil"/>
            </w:tcBorders>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(подпись заявителя)</w:t>
            </w: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3116" w:type="dxa"/>
            <w:gridSpan w:val="5"/>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Направить почтовым отправлением по адресу:</w:t>
            </w:r>
          </w:p>
        </w:tc>
        <w:tc>
          <w:tcPr>
            <w:tcW w:w="4941"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3116" w:type="dxa"/>
            <w:gridSpan w:val="5"/>
            <w:vMerge/>
          </w:tcPr>
          <w:p w:rsidR="00F333B8" w:rsidRPr="00E159CE" w:rsidRDefault="00F333B8">
            <w:pPr>
              <w:pStyle w:val="ConsPlusNormal"/>
              <w:rPr>
                <w:rFonts w:ascii="Times New Roman" w:hAnsi="Times New Roman" w:cs="Times New Roman"/>
                <w:sz w:val="24"/>
                <w:szCs w:val="24"/>
              </w:rPr>
            </w:pPr>
          </w:p>
        </w:tc>
        <w:tc>
          <w:tcPr>
            <w:tcW w:w="4941" w:type="dxa"/>
            <w:gridSpan w:val="7"/>
            <w:vAlign w:val="center"/>
          </w:tcPr>
          <w:p w:rsidR="00F333B8" w:rsidRPr="00E159CE" w:rsidRDefault="00F333B8">
            <w:pPr>
              <w:pStyle w:val="ConsPlusNormal"/>
              <w:rPr>
                <w:rFonts w:ascii="Times New Roman" w:hAnsi="Times New Roman" w:cs="Times New Roman"/>
                <w:sz w:val="24"/>
                <w:szCs w:val="24"/>
              </w:rPr>
            </w:pPr>
          </w:p>
        </w:tc>
      </w:tr>
      <w:tr w:rsidR="00F333B8" w:rsidRPr="00E159CE">
        <w:tc>
          <w:tcPr>
            <w:tcW w:w="566" w:type="dxa"/>
            <w:vMerge/>
          </w:tcPr>
          <w:p w:rsidR="00F333B8" w:rsidRPr="00E159CE" w:rsidRDefault="00F333B8">
            <w:pPr>
              <w:pStyle w:val="ConsPlusNormal"/>
              <w:rPr>
                <w:rFonts w:ascii="Times New Roman" w:hAnsi="Times New Roman" w:cs="Times New Roman"/>
                <w:sz w:val="24"/>
                <w:szCs w:val="24"/>
              </w:rPr>
            </w:pPr>
          </w:p>
        </w:tc>
        <w:tc>
          <w:tcPr>
            <w:tcW w:w="453" w:type="dxa"/>
            <w:vAlign w:val="center"/>
          </w:tcPr>
          <w:p w:rsidR="00F333B8" w:rsidRPr="00E159CE" w:rsidRDefault="00F333B8">
            <w:pPr>
              <w:pStyle w:val="ConsPlusNormal"/>
              <w:rPr>
                <w:rFonts w:ascii="Times New Roman" w:hAnsi="Times New Roman" w:cs="Times New Roman"/>
                <w:sz w:val="24"/>
                <w:szCs w:val="24"/>
              </w:rPr>
            </w:pPr>
          </w:p>
        </w:tc>
        <w:tc>
          <w:tcPr>
            <w:tcW w:w="8057" w:type="dxa"/>
            <w:gridSpan w:val="1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Не направлять</w:t>
            </w:r>
          </w:p>
        </w:tc>
      </w:tr>
    </w:tbl>
    <w:p w:rsidR="00F333B8" w:rsidRPr="00E159CE" w:rsidRDefault="00F333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E159CE" w:rsidRPr="00E159CE">
        <w:tc>
          <w:tcPr>
            <w:tcW w:w="5664" w:type="dxa"/>
            <w:gridSpan w:val="9"/>
            <w:vAlign w:val="center"/>
          </w:tcPr>
          <w:p w:rsidR="00F333B8" w:rsidRPr="00E159CE" w:rsidRDefault="00F333B8">
            <w:pPr>
              <w:pStyle w:val="ConsPlusNormal"/>
              <w:rPr>
                <w:rFonts w:ascii="Times New Roman" w:hAnsi="Times New Roman" w:cs="Times New Roman"/>
                <w:sz w:val="24"/>
                <w:szCs w:val="24"/>
              </w:rPr>
            </w:pPr>
          </w:p>
        </w:tc>
        <w:tc>
          <w:tcPr>
            <w:tcW w:w="1359"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Лист N ___</w:t>
            </w:r>
          </w:p>
        </w:tc>
        <w:tc>
          <w:tcPr>
            <w:tcW w:w="2040"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Всего листов ___</w:t>
            </w:r>
          </w:p>
        </w:tc>
      </w:tr>
      <w:tr w:rsidR="00E159CE" w:rsidRPr="00E159CE">
        <w:tc>
          <w:tcPr>
            <w:tcW w:w="510"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7.</w:t>
            </w: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Заявитель:</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Align w:val="center"/>
          </w:tcPr>
          <w:p w:rsidR="00F333B8" w:rsidRPr="00E159CE" w:rsidRDefault="00F333B8">
            <w:pPr>
              <w:pStyle w:val="ConsPlusNormal"/>
              <w:rPr>
                <w:rFonts w:ascii="Times New Roman" w:hAnsi="Times New Roman" w:cs="Times New Roman"/>
                <w:sz w:val="24"/>
                <w:szCs w:val="24"/>
              </w:rPr>
            </w:pPr>
          </w:p>
        </w:tc>
        <w:tc>
          <w:tcPr>
            <w:tcW w:w="8157" w:type="dxa"/>
            <w:gridSpan w:val="11"/>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Align w:val="center"/>
          </w:tcPr>
          <w:p w:rsidR="00F333B8" w:rsidRPr="00E159CE" w:rsidRDefault="00F333B8">
            <w:pPr>
              <w:pStyle w:val="ConsPlusNormal"/>
              <w:rPr>
                <w:rFonts w:ascii="Times New Roman" w:hAnsi="Times New Roman" w:cs="Times New Roman"/>
                <w:sz w:val="24"/>
                <w:szCs w:val="24"/>
              </w:rPr>
            </w:pPr>
          </w:p>
        </w:tc>
        <w:tc>
          <w:tcPr>
            <w:tcW w:w="8157" w:type="dxa"/>
            <w:gridSpan w:val="11"/>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val="restart"/>
            <w:vAlign w:val="center"/>
          </w:tcPr>
          <w:p w:rsidR="00F333B8" w:rsidRPr="00E159CE" w:rsidRDefault="00F333B8">
            <w:pPr>
              <w:pStyle w:val="ConsPlusNormal"/>
              <w:rPr>
                <w:rFonts w:ascii="Times New Roman" w:hAnsi="Times New Roman" w:cs="Times New Roman"/>
                <w:sz w:val="24"/>
                <w:szCs w:val="24"/>
              </w:rPr>
            </w:pPr>
          </w:p>
        </w:tc>
        <w:tc>
          <w:tcPr>
            <w:tcW w:w="453" w:type="dxa"/>
            <w:vMerge w:val="restart"/>
            <w:vAlign w:val="center"/>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физическое лицо:</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040"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фамилия:</w:t>
            </w:r>
          </w:p>
        </w:tc>
        <w:tc>
          <w:tcPr>
            <w:tcW w:w="1925"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имя (полностью):</w:t>
            </w:r>
          </w:p>
        </w:tc>
        <w:tc>
          <w:tcPr>
            <w:tcW w:w="2039"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отчество (полностью) (при наличии):</w:t>
            </w:r>
          </w:p>
        </w:tc>
        <w:tc>
          <w:tcPr>
            <w:tcW w:w="1700"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ИНН (при наличии):</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040" w:type="dxa"/>
            <w:vAlign w:val="center"/>
          </w:tcPr>
          <w:p w:rsidR="00F333B8" w:rsidRPr="00E159CE" w:rsidRDefault="00F333B8">
            <w:pPr>
              <w:pStyle w:val="ConsPlusNormal"/>
              <w:rPr>
                <w:rFonts w:ascii="Times New Roman" w:hAnsi="Times New Roman" w:cs="Times New Roman"/>
                <w:sz w:val="24"/>
                <w:szCs w:val="24"/>
              </w:rPr>
            </w:pPr>
          </w:p>
        </w:tc>
        <w:tc>
          <w:tcPr>
            <w:tcW w:w="1925" w:type="dxa"/>
            <w:gridSpan w:val="4"/>
            <w:vAlign w:val="center"/>
          </w:tcPr>
          <w:p w:rsidR="00F333B8" w:rsidRPr="00E159CE" w:rsidRDefault="00F333B8">
            <w:pPr>
              <w:pStyle w:val="ConsPlusNormal"/>
              <w:rPr>
                <w:rFonts w:ascii="Times New Roman" w:hAnsi="Times New Roman" w:cs="Times New Roman"/>
                <w:sz w:val="24"/>
                <w:szCs w:val="24"/>
              </w:rPr>
            </w:pPr>
          </w:p>
        </w:tc>
        <w:tc>
          <w:tcPr>
            <w:tcW w:w="2039" w:type="dxa"/>
            <w:gridSpan w:val="4"/>
            <w:vAlign w:val="center"/>
          </w:tcPr>
          <w:p w:rsidR="00F333B8" w:rsidRPr="00E159CE" w:rsidRDefault="00F333B8">
            <w:pPr>
              <w:pStyle w:val="ConsPlusNormal"/>
              <w:rPr>
                <w:rFonts w:ascii="Times New Roman" w:hAnsi="Times New Roman" w:cs="Times New Roman"/>
                <w:sz w:val="24"/>
                <w:szCs w:val="24"/>
              </w:rPr>
            </w:pPr>
          </w:p>
        </w:tc>
        <w:tc>
          <w:tcPr>
            <w:tcW w:w="1700" w:type="dxa"/>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040" w:type="dxa"/>
            <w:vMerge w:val="restart"/>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 xml:space="preserve">документ, удостоверяющий </w:t>
            </w:r>
            <w:r w:rsidRPr="00E159CE">
              <w:rPr>
                <w:rFonts w:ascii="Times New Roman" w:hAnsi="Times New Roman" w:cs="Times New Roman"/>
                <w:sz w:val="24"/>
                <w:szCs w:val="24"/>
              </w:rPr>
              <w:lastRenderedPageBreak/>
              <w:t>личность:</w:t>
            </w:r>
          </w:p>
        </w:tc>
        <w:tc>
          <w:tcPr>
            <w:tcW w:w="1925"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lastRenderedPageBreak/>
              <w:t>вид:</w:t>
            </w:r>
          </w:p>
        </w:tc>
        <w:tc>
          <w:tcPr>
            <w:tcW w:w="2039"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серия:</w:t>
            </w:r>
          </w:p>
        </w:tc>
        <w:tc>
          <w:tcPr>
            <w:tcW w:w="1700"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номер:</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040" w:type="dxa"/>
            <w:vMerge/>
          </w:tcPr>
          <w:p w:rsidR="00F333B8" w:rsidRPr="00E159CE" w:rsidRDefault="00F333B8">
            <w:pPr>
              <w:pStyle w:val="ConsPlusNormal"/>
              <w:rPr>
                <w:rFonts w:ascii="Times New Roman" w:hAnsi="Times New Roman" w:cs="Times New Roman"/>
                <w:sz w:val="24"/>
                <w:szCs w:val="24"/>
              </w:rPr>
            </w:pPr>
          </w:p>
        </w:tc>
        <w:tc>
          <w:tcPr>
            <w:tcW w:w="1925" w:type="dxa"/>
            <w:gridSpan w:val="4"/>
            <w:vAlign w:val="center"/>
          </w:tcPr>
          <w:p w:rsidR="00F333B8" w:rsidRPr="00E159CE" w:rsidRDefault="00F333B8">
            <w:pPr>
              <w:pStyle w:val="ConsPlusNormal"/>
              <w:rPr>
                <w:rFonts w:ascii="Times New Roman" w:hAnsi="Times New Roman" w:cs="Times New Roman"/>
                <w:sz w:val="24"/>
                <w:szCs w:val="24"/>
              </w:rPr>
            </w:pPr>
          </w:p>
        </w:tc>
        <w:tc>
          <w:tcPr>
            <w:tcW w:w="2039" w:type="dxa"/>
            <w:gridSpan w:val="4"/>
            <w:vAlign w:val="center"/>
          </w:tcPr>
          <w:p w:rsidR="00F333B8" w:rsidRPr="00E159CE" w:rsidRDefault="00F333B8">
            <w:pPr>
              <w:pStyle w:val="ConsPlusNormal"/>
              <w:rPr>
                <w:rFonts w:ascii="Times New Roman" w:hAnsi="Times New Roman" w:cs="Times New Roman"/>
                <w:sz w:val="24"/>
                <w:szCs w:val="24"/>
              </w:rPr>
            </w:pPr>
          </w:p>
        </w:tc>
        <w:tc>
          <w:tcPr>
            <w:tcW w:w="1700" w:type="dxa"/>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040" w:type="dxa"/>
            <w:vMerge/>
          </w:tcPr>
          <w:p w:rsidR="00F333B8" w:rsidRPr="00E159CE" w:rsidRDefault="00F333B8">
            <w:pPr>
              <w:pStyle w:val="ConsPlusNormal"/>
              <w:rPr>
                <w:rFonts w:ascii="Times New Roman" w:hAnsi="Times New Roman" w:cs="Times New Roman"/>
                <w:sz w:val="24"/>
                <w:szCs w:val="24"/>
              </w:rPr>
            </w:pPr>
          </w:p>
        </w:tc>
        <w:tc>
          <w:tcPr>
            <w:tcW w:w="1925" w:type="dxa"/>
            <w:gridSpan w:val="4"/>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дата выдачи:</w:t>
            </w:r>
          </w:p>
        </w:tc>
        <w:tc>
          <w:tcPr>
            <w:tcW w:w="3739" w:type="dxa"/>
            <w:gridSpan w:val="5"/>
            <w:vAlign w:val="center"/>
          </w:tcPr>
          <w:p w:rsidR="00F333B8" w:rsidRPr="00E159CE" w:rsidRDefault="00F333B8">
            <w:pPr>
              <w:pStyle w:val="ConsPlusNormal"/>
              <w:jc w:val="center"/>
              <w:rPr>
                <w:rFonts w:ascii="Times New Roman" w:hAnsi="Times New Roman" w:cs="Times New Roman"/>
                <w:sz w:val="24"/>
                <w:szCs w:val="24"/>
              </w:rPr>
            </w:pPr>
            <w:proofErr w:type="gramStart"/>
            <w:r w:rsidRPr="00E159CE">
              <w:rPr>
                <w:rFonts w:ascii="Times New Roman" w:hAnsi="Times New Roman" w:cs="Times New Roman"/>
                <w:sz w:val="24"/>
                <w:szCs w:val="24"/>
              </w:rPr>
              <w:t>кем</w:t>
            </w:r>
            <w:proofErr w:type="gramEnd"/>
            <w:r w:rsidRPr="00E159CE">
              <w:rPr>
                <w:rFonts w:ascii="Times New Roman" w:hAnsi="Times New Roman" w:cs="Times New Roman"/>
                <w:sz w:val="24"/>
                <w:szCs w:val="24"/>
              </w:rPr>
              <w:t xml:space="preserve"> выдан:</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040" w:type="dxa"/>
            <w:vMerge/>
          </w:tcPr>
          <w:p w:rsidR="00F333B8" w:rsidRPr="00E159CE" w:rsidRDefault="00F333B8">
            <w:pPr>
              <w:pStyle w:val="ConsPlusNormal"/>
              <w:rPr>
                <w:rFonts w:ascii="Times New Roman" w:hAnsi="Times New Roman" w:cs="Times New Roman"/>
                <w:sz w:val="24"/>
                <w:szCs w:val="24"/>
              </w:rPr>
            </w:pPr>
          </w:p>
        </w:tc>
        <w:tc>
          <w:tcPr>
            <w:tcW w:w="1925" w:type="dxa"/>
            <w:gridSpan w:val="4"/>
            <w:vMerge w:val="restart"/>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 ______ ___ г.</w:t>
            </w:r>
          </w:p>
        </w:tc>
        <w:tc>
          <w:tcPr>
            <w:tcW w:w="3739"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040" w:type="dxa"/>
            <w:vMerge/>
          </w:tcPr>
          <w:p w:rsidR="00F333B8" w:rsidRPr="00E159CE" w:rsidRDefault="00F333B8">
            <w:pPr>
              <w:pStyle w:val="ConsPlusNormal"/>
              <w:rPr>
                <w:rFonts w:ascii="Times New Roman" w:hAnsi="Times New Roman" w:cs="Times New Roman"/>
                <w:sz w:val="24"/>
                <w:szCs w:val="24"/>
              </w:rPr>
            </w:pPr>
          </w:p>
        </w:tc>
        <w:tc>
          <w:tcPr>
            <w:tcW w:w="1925" w:type="dxa"/>
            <w:gridSpan w:val="4"/>
            <w:vMerge/>
          </w:tcPr>
          <w:p w:rsidR="00F333B8" w:rsidRPr="00E159CE" w:rsidRDefault="00F333B8">
            <w:pPr>
              <w:pStyle w:val="ConsPlusNormal"/>
              <w:rPr>
                <w:rFonts w:ascii="Times New Roman" w:hAnsi="Times New Roman" w:cs="Times New Roman"/>
                <w:sz w:val="24"/>
                <w:szCs w:val="24"/>
              </w:rPr>
            </w:pPr>
          </w:p>
        </w:tc>
        <w:tc>
          <w:tcPr>
            <w:tcW w:w="3739"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почтовый адрес:</w:t>
            </w:r>
          </w:p>
        </w:tc>
        <w:tc>
          <w:tcPr>
            <w:tcW w:w="2492"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телефон для связи:</w:t>
            </w:r>
          </w:p>
        </w:tc>
        <w:tc>
          <w:tcPr>
            <w:tcW w:w="2606"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адрес электронной почты (при наличии):</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rPr>
                <w:rFonts w:ascii="Times New Roman" w:hAnsi="Times New Roman" w:cs="Times New Roman"/>
                <w:sz w:val="24"/>
                <w:szCs w:val="24"/>
              </w:rPr>
            </w:pPr>
          </w:p>
        </w:tc>
        <w:tc>
          <w:tcPr>
            <w:tcW w:w="2492" w:type="dxa"/>
            <w:gridSpan w:val="5"/>
            <w:vMerge w:val="restart"/>
            <w:vAlign w:val="center"/>
          </w:tcPr>
          <w:p w:rsidR="00F333B8" w:rsidRPr="00E159CE" w:rsidRDefault="00F333B8">
            <w:pPr>
              <w:pStyle w:val="ConsPlusNormal"/>
              <w:rPr>
                <w:rFonts w:ascii="Times New Roman" w:hAnsi="Times New Roman" w:cs="Times New Roman"/>
                <w:sz w:val="24"/>
                <w:szCs w:val="24"/>
              </w:rPr>
            </w:pPr>
          </w:p>
        </w:tc>
        <w:tc>
          <w:tcPr>
            <w:tcW w:w="2606" w:type="dxa"/>
            <w:gridSpan w:val="3"/>
            <w:vMerge w:val="restart"/>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rPr>
                <w:rFonts w:ascii="Times New Roman" w:hAnsi="Times New Roman" w:cs="Times New Roman"/>
                <w:sz w:val="24"/>
                <w:szCs w:val="24"/>
              </w:rPr>
            </w:pPr>
          </w:p>
        </w:tc>
        <w:tc>
          <w:tcPr>
            <w:tcW w:w="2492" w:type="dxa"/>
            <w:gridSpan w:val="5"/>
            <w:vMerge/>
          </w:tcPr>
          <w:p w:rsidR="00F333B8" w:rsidRPr="00E159CE" w:rsidRDefault="00F333B8">
            <w:pPr>
              <w:pStyle w:val="ConsPlusNormal"/>
              <w:rPr>
                <w:rFonts w:ascii="Times New Roman" w:hAnsi="Times New Roman" w:cs="Times New Roman"/>
                <w:sz w:val="24"/>
                <w:szCs w:val="24"/>
              </w:rPr>
            </w:pPr>
          </w:p>
        </w:tc>
        <w:tc>
          <w:tcPr>
            <w:tcW w:w="2606" w:type="dxa"/>
            <w:gridSpan w:val="3"/>
            <w:vMerge/>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946" w:type="dxa"/>
            <w:gridSpan w:val="3"/>
            <w:vMerge w:val="restart"/>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полное наименование:</w:t>
            </w:r>
          </w:p>
        </w:tc>
        <w:tc>
          <w:tcPr>
            <w:tcW w:w="4758"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946" w:type="dxa"/>
            <w:gridSpan w:val="3"/>
            <w:vMerge/>
          </w:tcPr>
          <w:p w:rsidR="00F333B8" w:rsidRPr="00E159CE" w:rsidRDefault="00F333B8">
            <w:pPr>
              <w:pStyle w:val="ConsPlusNormal"/>
              <w:rPr>
                <w:rFonts w:ascii="Times New Roman" w:hAnsi="Times New Roman" w:cs="Times New Roman"/>
                <w:sz w:val="24"/>
                <w:szCs w:val="24"/>
              </w:rPr>
            </w:pPr>
          </w:p>
        </w:tc>
        <w:tc>
          <w:tcPr>
            <w:tcW w:w="4758" w:type="dxa"/>
            <w:gridSpan w:val="7"/>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3965"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КПП (для российского юридического лица):</w:t>
            </w:r>
          </w:p>
        </w:tc>
        <w:tc>
          <w:tcPr>
            <w:tcW w:w="3739"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ИНН (для российского юридического лица):</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3965" w:type="dxa"/>
            <w:gridSpan w:val="5"/>
            <w:vAlign w:val="center"/>
          </w:tcPr>
          <w:p w:rsidR="00F333B8" w:rsidRPr="00E159CE" w:rsidRDefault="00F333B8">
            <w:pPr>
              <w:pStyle w:val="ConsPlusNormal"/>
              <w:rPr>
                <w:rFonts w:ascii="Times New Roman" w:hAnsi="Times New Roman" w:cs="Times New Roman"/>
                <w:sz w:val="24"/>
                <w:szCs w:val="24"/>
              </w:rPr>
            </w:pPr>
          </w:p>
        </w:tc>
        <w:tc>
          <w:tcPr>
            <w:tcW w:w="3739"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страна регистрации (инкорпорации)</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(для иностранного юридического лица):</w:t>
            </w:r>
          </w:p>
        </w:tc>
        <w:tc>
          <w:tcPr>
            <w:tcW w:w="2492"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дата регистрации</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(для иностранного юридического лица):</w:t>
            </w:r>
          </w:p>
        </w:tc>
        <w:tc>
          <w:tcPr>
            <w:tcW w:w="2606"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номер регистрации</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(для иностранного юридического лица):</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rPr>
                <w:rFonts w:ascii="Times New Roman" w:hAnsi="Times New Roman" w:cs="Times New Roman"/>
                <w:sz w:val="24"/>
                <w:szCs w:val="24"/>
              </w:rPr>
            </w:pPr>
          </w:p>
        </w:tc>
        <w:tc>
          <w:tcPr>
            <w:tcW w:w="2492" w:type="dxa"/>
            <w:gridSpan w:val="5"/>
            <w:vMerge w:val="restart"/>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 _________ ____ г.</w:t>
            </w:r>
          </w:p>
        </w:tc>
        <w:tc>
          <w:tcPr>
            <w:tcW w:w="2606" w:type="dxa"/>
            <w:gridSpan w:val="3"/>
            <w:vMerge w:val="restart"/>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rPr>
                <w:rFonts w:ascii="Times New Roman" w:hAnsi="Times New Roman" w:cs="Times New Roman"/>
                <w:sz w:val="24"/>
                <w:szCs w:val="24"/>
              </w:rPr>
            </w:pPr>
          </w:p>
        </w:tc>
        <w:tc>
          <w:tcPr>
            <w:tcW w:w="2492" w:type="dxa"/>
            <w:gridSpan w:val="5"/>
            <w:vMerge/>
          </w:tcPr>
          <w:p w:rsidR="00F333B8" w:rsidRPr="00E159CE" w:rsidRDefault="00F333B8">
            <w:pPr>
              <w:pStyle w:val="ConsPlusNormal"/>
              <w:rPr>
                <w:rFonts w:ascii="Times New Roman" w:hAnsi="Times New Roman" w:cs="Times New Roman"/>
                <w:sz w:val="24"/>
                <w:szCs w:val="24"/>
              </w:rPr>
            </w:pPr>
          </w:p>
        </w:tc>
        <w:tc>
          <w:tcPr>
            <w:tcW w:w="2606" w:type="dxa"/>
            <w:gridSpan w:val="3"/>
            <w:vMerge/>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почтовый адрес:</w:t>
            </w:r>
          </w:p>
        </w:tc>
        <w:tc>
          <w:tcPr>
            <w:tcW w:w="2492" w:type="dxa"/>
            <w:gridSpan w:val="5"/>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телефон для связи:</w:t>
            </w:r>
          </w:p>
        </w:tc>
        <w:tc>
          <w:tcPr>
            <w:tcW w:w="2606" w:type="dxa"/>
            <w:gridSpan w:val="3"/>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адрес электронной почты (при наличии):</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rPr>
                <w:rFonts w:ascii="Times New Roman" w:hAnsi="Times New Roman" w:cs="Times New Roman"/>
                <w:sz w:val="24"/>
                <w:szCs w:val="24"/>
              </w:rPr>
            </w:pPr>
          </w:p>
        </w:tc>
        <w:tc>
          <w:tcPr>
            <w:tcW w:w="2492" w:type="dxa"/>
            <w:gridSpan w:val="5"/>
            <w:vMerge w:val="restart"/>
            <w:vAlign w:val="center"/>
          </w:tcPr>
          <w:p w:rsidR="00F333B8" w:rsidRPr="00E159CE" w:rsidRDefault="00F333B8">
            <w:pPr>
              <w:pStyle w:val="ConsPlusNormal"/>
              <w:rPr>
                <w:rFonts w:ascii="Times New Roman" w:hAnsi="Times New Roman" w:cs="Times New Roman"/>
                <w:sz w:val="24"/>
                <w:szCs w:val="24"/>
              </w:rPr>
            </w:pPr>
          </w:p>
        </w:tc>
        <w:tc>
          <w:tcPr>
            <w:tcW w:w="2606" w:type="dxa"/>
            <w:gridSpan w:val="3"/>
            <w:vMerge w:val="restart"/>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2606" w:type="dxa"/>
            <w:gridSpan w:val="2"/>
            <w:vAlign w:val="center"/>
          </w:tcPr>
          <w:p w:rsidR="00F333B8" w:rsidRPr="00E159CE" w:rsidRDefault="00F333B8">
            <w:pPr>
              <w:pStyle w:val="ConsPlusNormal"/>
              <w:rPr>
                <w:rFonts w:ascii="Times New Roman" w:hAnsi="Times New Roman" w:cs="Times New Roman"/>
                <w:sz w:val="24"/>
                <w:szCs w:val="24"/>
              </w:rPr>
            </w:pPr>
          </w:p>
        </w:tc>
        <w:tc>
          <w:tcPr>
            <w:tcW w:w="2492" w:type="dxa"/>
            <w:gridSpan w:val="5"/>
            <w:vMerge/>
          </w:tcPr>
          <w:p w:rsidR="00F333B8" w:rsidRPr="00E159CE" w:rsidRDefault="00F333B8">
            <w:pPr>
              <w:pStyle w:val="ConsPlusNormal"/>
              <w:rPr>
                <w:rFonts w:ascii="Times New Roman" w:hAnsi="Times New Roman" w:cs="Times New Roman"/>
                <w:sz w:val="24"/>
                <w:szCs w:val="24"/>
              </w:rPr>
            </w:pPr>
          </w:p>
        </w:tc>
        <w:tc>
          <w:tcPr>
            <w:tcW w:w="2606" w:type="dxa"/>
            <w:gridSpan w:val="3"/>
            <w:vMerge/>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396" w:type="dxa"/>
            <w:vMerge/>
          </w:tcPr>
          <w:p w:rsidR="00F333B8" w:rsidRPr="00E159CE" w:rsidRDefault="00F333B8">
            <w:pPr>
              <w:pStyle w:val="ConsPlusNormal"/>
              <w:rPr>
                <w:rFonts w:ascii="Times New Roman" w:hAnsi="Times New Roman" w:cs="Times New Roman"/>
                <w:sz w:val="24"/>
                <w:szCs w:val="24"/>
              </w:rPr>
            </w:pPr>
          </w:p>
        </w:tc>
        <w:tc>
          <w:tcPr>
            <w:tcW w:w="453" w:type="dxa"/>
            <w:vMerge/>
          </w:tcPr>
          <w:p w:rsidR="00F333B8" w:rsidRPr="00E159CE" w:rsidRDefault="00F333B8">
            <w:pPr>
              <w:pStyle w:val="ConsPlusNormal"/>
              <w:rPr>
                <w:rFonts w:ascii="Times New Roman" w:hAnsi="Times New Roman" w:cs="Times New Roman"/>
                <w:sz w:val="24"/>
                <w:szCs w:val="24"/>
              </w:rPr>
            </w:pPr>
          </w:p>
        </w:tc>
        <w:tc>
          <w:tcPr>
            <w:tcW w:w="7704" w:type="dxa"/>
            <w:gridSpan w:val="10"/>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8.</w:t>
            </w: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Документы, прилагаемые к заявлению:</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4361" w:type="dxa"/>
            <w:gridSpan w:val="6"/>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Оригинал в количестве ___ экз. на ___ л.</w:t>
            </w:r>
          </w:p>
        </w:tc>
        <w:tc>
          <w:tcPr>
            <w:tcW w:w="4192" w:type="dxa"/>
            <w:gridSpan w:val="6"/>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Копия в количестве ___ экз. на ___ л.</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4361" w:type="dxa"/>
            <w:gridSpan w:val="6"/>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Оригинал в количестве ___ экз. на ___ л.</w:t>
            </w:r>
          </w:p>
        </w:tc>
        <w:tc>
          <w:tcPr>
            <w:tcW w:w="4192" w:type="dxa"/>
            <w:gridSpan w:val="6"/>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Копия в количестве ___ экз. на ___ л.</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4361" w:type="dxa"/>
            <w:gridSpan w:val="6"/>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Оригинал в количестве ___ экз. на ___ л.</w:t>
            </w:r>
          </w:p>
        </w:tc>
        <w:tc>
          <w:tcPr>
            <w:tcW w:w="4192" w:type="dxa"/>
            <w:gridSpan w:val="6"/>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Копия в количестве ___ экз. на ___ л.</w:t>
            </w:r>
          </w:p>
        </w:tc>
      </w:tr>
      <w:tr w:rsidR="00E159CE" w:rsidRPr="00E159CE">
        <w:tc>
          <w:tcPr>
            <w:tcW w:w="510"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9.</w:t>
            </w: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Примечание:</w:t>
            </w: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r w:rsidR="00F333B8" w:rsidRPr="00E159CE">
        <w:tc>
          <w:tcPr>
            <w:tcW w:w="510" w:type="dxa"/>
            <w:vMerge/>
          </w:tcPr>
          <w:p w:rsidR="00F333B8" w:rsidRPr="00E159CE" w:rsidRDefault="00F333B8">
            <w:pPr>
              <w:pStyle w:val="ConsPlusNormal"/>
              <w:rPr>
                <w:rFonts w:ascii="Times New Roman" w:hAnsi="Times New Roman" w:cs="Times New Roman"/>
                <w:sz w:val="24"/>
                <w:szCs w:val="24"/>
              </w:rPr>
            </w:pPr>
          </w:p>
        </w:tc>
        <w:tc>
          <w:tcPr>
            <w:tcW w:w="8553" w:type="dxa"/>
            <w:gridSpan w:val="12"/>
            <w:vAlign w:val="center"/>
          </w:tcPr>
          <w:p w:rsidR="00F333B8" w:rsidRPr="00E159CE" w:rsidRDefault="00F333B8">
            <w:pPr>
              <w:pStyle w:val="ConsPlusNormal"/>
              <w:rPr>
                <w:rFonts w:ascii="Times New Roman" w:hAnsi="Times New Roman" w:cs="Times New Roman"/>
                <w:sz w:val="24"/>
                <w:szCs w:val="24"/>
              </w:rPr>
            </w:pPr>
          </w:p>
        </w:tc>
      </w:tr>
    </w:tbl>
    <w:p w:rsidR="00F333B8" w:rsidRPr="00E159CE" w:rsidRDefault="00F333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E159CE" w:rsidRPr="00E159CE">
        <w:tc>
          <w:tcPr>
            <w:tcW w:w="5725" w:type="dxa"/>
            <w:gridSpan w:val="3"/>
            <w:vAlign w:val="center"/>
          </w:tcPr>
          <w:p w:rsidR="00F333B8" w:rsidRPr="00E159CE" w:rsidRDefault="00F333B8">
            <w:pPr>
              <w:pStyle w:val="ConsPlusNormal"/>
              <w:rPr>
                <w:rFonts w:ascii="Times New Roman" w:hAnsi="Times New Roman" w:cs="Times New Roman"/>
                <w:sz w:val="24"/>
                <w:szCs w:val="24"/>
              </w:rPr>
            </w:pPr>
          </w:p>
        </w:tc>
        <w:tc>
          <w:tcPr>
            <w:tcW w:w="1361" w:type="dxa"/>
            <w:gridSpan w:val="2"/>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Лист N ___</w:t>
            </w:r>
          </w:p>
        </w:tc>
        <w:tc>
          <w:tcPr>
            <w:tcW w:w="1984" w:type="dxa"/>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Всего листов ___</w:t>
            </w:r>
          </w:p>
        </w:tc>
      </w:tr>
      <w:tr w:rsidR="00E159CE" w:rsidRPr="00E159CE">
        <w:tc>
          <w:tcPr>
            <w:tcW w:w="567" w:type="dxa"/>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10.</w:t>
            </w:r>
          </w:p>
        </w:tc>
        <w:tc>
          <w:tcPr>
            <w:tcW w:w="8503" w:type="dxa"/>
            <w:gridSpan w:val="5"/>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159CE" w:rsidRPr="00E159CE">
        <w:tc>
          <w:tcPr>
            <w:tcW w:w="567" w:type="dxa"/>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11.</w:t>
            </w:r>
          </w:p>
        </w:tc>
        <w:tc>
          <w:tcPr>
            <w:tcW w:w="8503" w:type="dxa"/>
            <w:gridSpan w:val="5"/>
            <w:vAlign w:val="center"/>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Настоящим также подтверждаю, что:</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F333B8" w:rsidRPr="00E159CE" w:rsidRDefault="00F333B8">
            <w:pPr>
              <w:pStyle w:val="ConsPlusNormal"/>
              <w:jc w:val="both"/>
              <w:rPr>
                <w:rFonts w:ascii="Times New Roman" w:hAnsi="Times New Roman" w:cs="Times New Roman"/>
                <w:sz w:val="24"/>
                <w:szCs w:val="24"/>
              </w:rPr>
            </w:pPr>
            <w:proofErr w:type="gramStart"/>
            <w:r w:rsidRPr="00E159CE">
              <w:rPr>
                <w:rFonts w:ascii="Times New Roman" w:hAnsi="Times New Roman" w:cs="Times New Roman"/>
                <w:sz w:val="24"/>
                <w:szCs w:val="24"/>
              </w:rPr>
              <w:t>представленные</w:t>
            </w:r>
            <w:proofErr w:type="gramEnd"/>
            <w:r w:rsidRPr="00E159CE">
              <w:rPr>
                <w:rFonts w:ascii="Times New Roman" w:hAnsi="Times New Roman" w:cs="Times New Roman"/>
                <w:sz w:val="24"/>
                <w:szCs w:val="24"/>
              </w:rPr>
              <w:t xml:space="preserve"> правоустанавливающий</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proofErr w:type="spellStart"/>
            <w:r w:rsidRPr="00E159CE">
              <w:rPr>
                <w:rFonts w:ascii="Times New Roman" w:hAnsi="Times New Roman" w:cs="Times New Roman"/>
                <w:sz w:val="24"/>
                <w:szCs w:val="24"/>
              </w:rPr>
              <w:t>ие</w:t>
            </w:r>
            <w:proofErr w:type="spellEnd"/>
            <w:r w:rsidRPr="00E159CE">
              <w:rPr>
                <w:rFonts w:ascii="Times New Roman" w:hAnsi="Times New Roman" w:cs="Times New Roman"/>
                <w:sz w:val="24"/>
                <w:szCs w:val="24"/>
              </w:rPr>
              <w:t>) документ</w:t>
            </w:r>
            <w:r w:rsidR="0059565E" w:rsidRPr="00E159CE">
              <w:rPr>
                <w:rFonts w:ascii="Times New Roman" w:hAnsi="Times New Roman" w:cs="Times New Roman"/>
                <w:sz w:val="24"/>
                <w:szCs w:val="24"/>
              </w:rPr>
              <w:t xml:space="preserve"> </w:t>
            </w:r>
            <w:r w:rsidRPr="00E159CE">
              <w:rPr>
                <w:rFonts w:ascii="Times New Roman" w:hAnsi="Times New Roman" w:cs="Times New Roman"/>
                <w:sz w:val="24"/>
                <w:szCs w:val="24"/>
              </w:rPr>
              <w:t>(</w:t>
            </w:r>
            <w:r w:rsidR="0059565E" w:rsidRPr="00E159CE">
              <w:rPr>
                <w:rFonts w:ascii="Times New Roman" w:hAnsi="Times New Roman" w:cs="Times New Roman"/>
                <w:sz w:val="24"/>
                <w:szCs w:val="24"/>
              </w:rPr>
              <w:t>-</w:t>
            </w:r>
            <w:r w:rsidRPr="00E159CE">
              <w:rPr>
                <w:rFonts w:ascii="Times New Roman" w:hAnsi="Times New Roman" w:cs="Times New Roman"/>
                <w:sz w:val="24"/>
                <w:szCs w:val="24"/>
              </w:rPr>
              <w:t>ы) и иные документы и содержащиеся в них сведения соответствуют установленным законодательством Российской Федерации требованиям</w:t>
            </w:r>
          </w:p>
        </w:tc>
      </w:tr>
      <w:tr w:rsidR="00E159CE" w:rsidRPr="00E159CE">
        <w:tc>
          <w:tcPr>
            <w:tcW w:w="567"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12.</w:t>
            </w:r>
          </w:p>
        </w:tc>
        <w:tc>
          <w:tcPr>
            <w:tcW w:w="5609" w:type="dxa"/>
            <w:gridSpan w:val="3"/>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Подпись</w:t>
            </w:r>
          </w:p>
        </w:tc>
        <w:tc>
          <w:tcPr>
            <w:tcW w:w="2894" w:type="dxa"/>
            <w:gridSpan w:val="2"/>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Дата</w:t>
            </w:r>
          </w:p>
        </w:tc>
      </w:tr>
      <w:tr w:rsidR="00E159CE" w:rsidRPr="00E159CE">
        <w:tc>
          <w:tcPr>
            <w:tcW w:w="567" w:type="dxa"/>
            <w:vMerge/>
          </w:tcPr>
          <w:p w:rsidR="00F333B8" w:rsidRPr="00E159CE" w:rsidRDefault="00F333B8">
            <w:pPr>
              <w:pStyle w:val="ConsPlusNormal"/>
              <w:rPr>
                <w:rFonts w:ascii="Times New Roman" w:hAnsi="Times New Roman" w:cs="Times New Roman"/>
                <w:sz w:val="24"/>
                <w:szCs w:val="24"/>
              </w:rPr>
            </w:pPr>
          </w:p>
        </w:tc>
        <w:tc>
          <w:tcPr>
            <w:tcW w:w="2323" w:type="dxa"/>
            <w:tcBorders>
              <w:right w:val="nil"/>
            </w:tcBorders>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(подпись)</w:t>
            </w:r>
          </w:p>
        </w:tc>
        <w:tc>
          <w:tcPr>
            <w:tcW w:w="3286" w:type="dxa"/>
            <w:gridSpan w:val="2"/>
            <w:tcBorders>
              <w:left w:val="nil"/>
            </w:tcBorders>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(инициалы, фамилия)</w:t>
            </w:r>
          </w:p>
        </w:tc>
        <w:tc>
          <w:tcPr>
            <w:tcW w:w="2894" w:type="dxa"/>
            <w:gridSpan w:val="2"/>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 ___________ ____ г.</w:t>
            </w:r>
          </w:p>
        </w:tc>
      </w:tr>
      <w:tr w:rsidR="00E159CE" w:rsidRPr="00E159CE">
        <w:tc>
          <w:tcPr>
            <w:tcW w:w="567" w:type="dxa"/>
            <w:vMerge w:val="restart"/>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13.</w:t>
            </w:r>
          </w:p>
        </w:tc>
        <w:tc>
          <w:tcPr>
            <w:tcW w:w="8503" w:type="dxa"/>
            <w:gridSpan w:val="5"/>
            <w:vAlign w:val="center"/>
          </w:tcPr>
          <w:p w:rsidR="00F333B8" w:rsidRPr="00E159CE" w:rsidRDefault="00F333B8">
            <w:pPr>
              <w:pStyle w:val="ConsPlusNormal"/>
              <w:rPr>
                <w:rFonts w:ascii="Times New Roman" w:hAnsi="Times New Roman" w:cs="Times New Roman"/>
                <w:sz w:val="24"/>
                <w:szCs w:val="24"/>
              </w:rPr>
            </w:pPr>
            <w:r w:rsidRPr="00E159CE">
              <w:rPr>
                <w:rFonts w:ascii="Times New Roman" w:hAnsi="Times New Roman" w:cs="Times New Roman"/>
                <w:sz w:val="24"/>
                <w:szCs w:val="24"/>
              </w:rPr>
              <w:t>Отметка специалиста, принявшего заявление и приложенные к нему документы:</w:t>
            </w:r>
          </w:p>
        </w:tc>
      </w:tr>
      <w:tr w:rsidR="00E159CE" w:rsidRPr="00E159CE">
        <w:tc>
          <w:tcPr>
            <w:tcW w:w="567" w:type="dxa"/>
            <w:vMerge/>
          </w:tcPr>
          <w:p w:rsidR="00F333B8" w:rsidRPr="00E159CE" w:rsidRDefault="00F333B8">
            <w:pPr>
              <w:pStyle w:val="ConsPlusNormal"/>
              <w:rPr>
                <w:rFonts w:ascii="Times New Roman" w:hAnsi="Times New Roman" w:cs="Times New Roman"/>
                <w:sz w:val="24"/>
                <w:szCs w:val="24"/>
              </w:rPr>
            </w:pPr>
          </w:p>
        </w:tc>
        <w:tc>
          <w:tcPr>
            <w:tcW w:w="8503"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7" w:type="dxa"/>
            <w:vMerge/>
          </w:tcPr>
          <w:p w:rsidR="00F333B8" w:rsidRPr="00E159CE" w:rsidRDefault="00F333B8">
            <w:pPr>
              <w:pStyle w:val="ConsPlusNormal"/>
              <w:rPr>
                <w:rFonts w:ascii="Times New Roman" w:hAnsi="Times New Roman" w:cs="Times New Roman"/>
                <w:sz w:val="24"/>
                <w:szCs w:val="24"/>
              </w:rPr>
            </w:pPr>
          </w:p>
        </w:tc>
        <w:tc>
          <w:tcPr>
            <w:tcW w:w="8503"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7" w:type="dxa"/>
            <w:vMerge/>
          </w:tcPr>
          <w:p w:rsidR="00F333B8" w:rsidRPr="00E159CE" w:rsidRDefault="00F333B8">
            <w:pPr>
              <w:pStyle w:val="ConsPlusNormal"/>
              <w:rPr>
                <w:rFonts w:ascii="Times New Roman" w:hAnsi="Times New Roman" w:cs="Times New Roman"/>
                <w:sz w:val="24"/>
                <w:szCs w:val="24"/>
              </w:rPr>
            </w:pPr>
          </w:p>
        </w:tc>
        <w:tc>
          <w:tcPr>
            <w:tcW w:w="8503" w:type="dxa"/>
            <w:gridSpan w:val="5"/>
            <w:vAlign w:val="center"/>
          </w:tcPr>
          <w:p w:rsidR="00F333B8" w:rsidRPr="00E159CE" w:rsidRDefault="00F333B8">
            <w:pPr>
              <w:pStyle w:val="ConsPlusNormal"/>
              <w:rPr>
                <w:rFonts w:ascii="Times New Roman" w:hAnsi="Times New Roman" w:cs="Times New Roman"/>
                <w:sz w:val="24"/>
                <w:szCs w:val="24"/>
              </w:rPr>
            </w:pPr>
          </w:p>
        </w:tc>
      </w:tr>
      <w:tr w:rsidR="00E159CE" w:rsidRPr="00E159CE">
        <w:tc>
          <w:tcPr>
            <w:tcW w:w="567" w:type="dxa"/>
            <w:vMerge/>
          </w:tcPr>
          <w:p w:rsidR="00F333B8" w:rsidRPr="00E159CE" w:rsidRDefault="00F333B8">
            <w:pPr>
              <w:pStyle w:val="ConsPlusNormal"/>
              <w:rPr>
                <w:rFonts w:ascii="Times New Roman" w:hAnsi="Times New Roman" w:cs="Times New Roman"/>
                <w:sz w:val="24"/>
                <w:szCs w:val="24"/>
              </w:rPr>
            </w:pPr>
          </w:p>
        </w:tc>
        <w:tc>
          <w:tcPr>
            <w:tcW w:w="8503" w:type="dxa"/>
            <w:gridSpan w:val="5"/>
            <w:vAlign w:val="center"/>
          </w:tcPr>
          <w:p w:rsidR="00F333B8" w:rsidRPr="00E159CE" w:rsidRDefault="00F333B8">
            <w:pPr>
              <w:pStyle w:val="ConsPlusNormal"/>
              <w:rPr>
                <w:rFonts w:ascii="Times New Roman" w:hAnsi="Times New Roman" w:cs="Times New Roman"/>
                <w:sz w:val="24"/>
                <w:szCs w:val="24"/>
              </w:rPr>
            </w:pPr>
          </w:p>
        </w:tc>
      </w:tr>
      <w:tr w:rsidR="00F333B8" w:rsidRPr="00E159CE">
        <w:tc>
          <w:tcPr>
            <w:tcW w:w="567" w:type="dxa"/>
            <w:vMerge/>
          </w:tcPr>
          <w:p w:rsidR="00F333B8" w:rsidRPr="00E159CE" w:rsidRDefault="00F333B8">
            <w:pPr>
              <w:pStyle w:val="ConsPlusNormal"/>
              <w:rPr>
                <w:rFonts w:ascii="Times New Roman" w:hAnsi="Times New Roman" w:cs="Times New Roman"/>
                <w:sz w:val="24"/>
                <w:szCs w:val="24"/>
              </w:rPr>
            </w:pPr>
          </w:p>
        </w:tc>
        <w:tc>
          <w:tcPr>
            <w:tcW w:w="8503" w:type="dxa"/>
            <w:gridSpan w:val="5"/>
            <w:vAlign w:val="center"/>
          </w:tcPr>
          <w:p w:rsidR="00F333B8" w:rsidRPr="00E159CE" w:rsidRDefault="00F333B8">
            <w:pPr>
              <w:pStyle w:val="ConsPlusNormal"/>
              <w:rPr>
                <w:rFonts w:ascii="Times New Roman" w:hAnsi="Times New Roman" w:cs="Times New Roman"/>
                <w:sz w:val="24"/>
                <w:szCs w:val="24"/>
              </w:rPr>
            </w:pPr>
          </w:p>
        </w:tc>
      </w:tr>
    </w:tbl>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ind w:firstLine="540"/>
        <w:jc w:val="both"/>
        <w:rPr>
          <w:rFonts w:ascii="Times New Roman" w:hAnsi="Times New Roman" w:cs="Times New Roman"/>
          <w:sz w:val="24"/>
          <w:szCs w:val="24"/>
        </w:rPr>
      </w:pPr>
      <w:r w:rsidRPr="00E159CE">
        <w:rPr>
          <w:rFonts w:ascii="Times New Roman" w:hAnsi="Times New Roman" w:cs="Times New Roman"/>
          <w:sz w:val="24"/>
          <w:szCs w:val="24"/>
        </w:rPr>
        <w:t>--------------------------------</w:t>
      </w:r>
    </w:p>
    <w:p w:rsidR="00F333B8" w:rsidRPr="00E159CE" w:rsidRDefault="00F333B8">
      <w:pPr>
        <w:pStyle w:val="ConsPlusNormal"/>
        <w:spacing w:before="220"/>
        <w:ind w:firstLine="540"/>
        <w:jc w:val="both"/>
        <w:rPr>
          <w:rFonts w:ascii="Times New Roman" w:hAnsi="Times New Roman" w:cs="Times New Roman"/>
          <w:sz w:val="24"/>
          <w:szCs w:val="24"/>
        </w:rPr>
      </w:pPr>
      <w:r w:rsidRPr="00E159CE">
        <w:rPr>
          <w:rFonts w:ascii="Times New Roman" w:hAnsi="Times New Roman" w:cs="Times New Roman"/>
          <w:sz w:val="24"/>
          <w:szCs w:val="24"/>
        </w:rPr>
        <w:t>&lt;1&gt; Строка дублируется для каждого объединенного земельного участка.</w:t>
      </w:r>
    </w:p>
    <w:p w:rsidR="00F333B8" w:rsidRPr="00E159CE" w:rsidRDefault="00F333B8">
      <w:pPr>
        <w:pStyle w:val="ConsPlusNormal"/>
        <w:spacing w:before="220"/>
        <w:ind w:firstLine="540"/>
        <w:jc w:val="both"/>
        <w:rPr>
          <w:rFonts w:ascii="Times New Roman" w:hAnsi="Times New Roman" w:cs="Times New Roman"/>
          <w:sz w:val="24"/>
          <w:szCs w:val="24"/>
        </w:rPr>
      </w:pPr>
      <w:r w:rsidRPr="00E159CE">
        <w:rPr>
          <w:rFonts w:ascii="Times New Roman" w:hAnsi="Times New Roman" w:cs="Times New Roman"/>
          <w:sz w:val="24"/>
          <w:szCs w:val="24"/>
        </w:rPr>
        <w:t>&lt;2&gt; Строка дублируется для каждого перераспределенного земельного участка.</w:t>
      </w:r>
    </w:p>
    <w:p w:rsidR="00F333B8" w:rsidRPr="00E159CE" w:rsidRDefault="00F333B8">
      <w:pPr>
        <w:pStyle w:val="ConsPlusNormal"/>
        <w:spacing w:before="220"/>
        <w:ind w:firstLine="540"/>
        <w:jc w:val="both"/>
        <w:rPr>
          <w:rFonts w:ascii="Times New Roman" w:hAnsi="Times New Roman" w:cs="Times New Roman"/>
          <w:sz w:val="24"/>
          <w:szCs w:val="24"/>
        </w:rPr>
      </w:pPr>
      <w:r w:rsidRPr="00E159CE">
        <w:rPr>
          <w:rFonts w:ascii="Times New Roman" w:hAnsi="Times New Roman" w:cs="Times New Roman"/>
          <w:sz w:val="24"/>
          <w:szCs w:val="24"/>
        </w:rPr>
        <w:t>&lt;3&gt; Строка дублируется для каждого разделенного помещения.</w:t>
      </w:r>
    </w:p>
    <w:p w:rsidR="00F333B8" w:rsidRPr="00E159CE" w:rsidRDefault="00F333B8">
      <w:pPr>
        <w:pStyle w:val="ConsPlusNormal"/>
        <w:spacing w:before="220"/>
        <w:ind w:firstLine="540"/>
        <w:jc w:val="both"/>
        <w:rPr>
          <w:rFonts w:ascii="Times New Roman" w:hAnsi="Times New Roman" w:cs="Times New Roman"/>
          <w:sz w:val="24"/>
          <w:szCs w:val="24"/>
        </w:rPr>
      </w:pPr>
      <w:r w:rsidRPr="00E159CE">
        <w:rPr>
          <w:rFonts w:ascii="Times New Roman" w:hAnsi="Times New Roman" w:cs="Times New Roman"/>
          <w:sz w:val="24"/>
          <w:szCs w:val="24"/>
        </w:rPr>
        <w:t>&lt;4&gt; Строка дублируется для каждого объединенного помещения.</w:t>
      </w: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59565E" w:rsidRPr="00E159CE" w:rsidRDefault="0059565E">
      <w:pPr>
        <w:rPr>
          <w:rFonts w:ascii="Times New Roman" w:eastAsiaTheme="minorEastAsia" w:hAnsi="Times New Roman" w:cs="Times New Roman"/>
          <w:sz w:val="24"/>
          <w:szCs w:val="24"/>
          <w:lang w:eastAsia="ru-RU"/>
        </w:rPr>
      </w:pPr>
      <w:r w:rsidRPr="00E159CE">
        <w:rPr>
          <w:rFonts w:ascii="Times New Roman" w:hAnsi="Times New Roman" w:cs="Times New Roman"/>
          <w:sz w:val="24"/>
          <w:szCs w:val="24"/>
        </w:rPr>
        <w:br w:type="page"/>
      </w:r>
    </w:p>
    <w:p w:rsidR="00F333B8" w:rsidRPr="00E159CE" w:rsidRDefault="00F333B8" w:rsidP="00E159CE">
      <w:pPr>
        <w:pStyle w:val="ConsPlusNormal"/>
        <w:spacing w:line="360" w:lineRule="auto"/>
        <w:contextualSpacing/>
        <w:jc w:val="right"/>
        <w:outlineLvl w:val="1"/>
        <w:rPr>
          <w:rFonts w:ascii="Times New Roman" w:hAnsi="Times New Roman" w:cs="Times New Roman"/>
          <w:sz w:val="28"/>
          <w:szCs w:val="24"/>
        </w:rPr>
      </w:pPr>
      <w:r w:rsidRPr="00E159CE">
        <w:rPr>
          <w:rFonts w:ascii="Times New Roman" w:hAnsi="Times New Roman" w:cs="Times New Roman"/>
          <w:sz w:val="28"/>
          <w:szCs w:val="24"/>
        </w:rPr>
        <w:lastRenderedPageBreak/>
        <w:t>Приложение N 2</w:t>
      </w:r>
    </w:p>
    <w:p w:rsidR="00F333B8" w:rsidRPr="00E159CE" w:rsidRDefault="00F333B8" w:rsidP="00E159CE">
      <w:pPr>
        <w:pStyle w:val="ConsPlusNormal"/>
        <w:spacing w:line="360" w:lineRule="auto"/>
        <w:contextualSpacing/>
        <w:jc w:val="right"/>
        <w:rPr>
          <w:rFonts w:ascii="Times New Roman" w:hAnsi="Times New Roman" w:cs="Times New Roman"/>
          <w:sz w:val="28"/>
          <w:szCs w:val="24"/>
        </w:rPr>
      </w:pPr>
      <w:r w:rsidRPr="00E159CE">
        <w:rPr>
          <w:rFonts w:ascii="Times New Roman" w:hAnsi="Times New Roman" w:cs="Times New Roman"/>
          <w:sz w:val="28"/>
          <w:szCs w:val="24"/>
        </w:rPr>
        <w:t>к Административному регламенту</w:t>
      </w:r>
    </w:p>
    <w:p w:rsidR="00F333B8" w:rsidRPr="00E159CE" w:rsidRDefault="00F333B8">
      <w:pPr>
        <w:pStyle w:val="ConsPlusNormal"/>
        <w:jc w:val="both"/>
        <w:rPr>
          <w:rFonts w:ascii="Times New Roman" w:hAnsi="Times New Roman" w:cs="Times New Roman"/>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159CE" w:rsidRPr="00E159CE">
        <w:tc>
          <w:tcPr>
            <w:tcW w:w="4535" w:type="dxa"/>
            <w:tcBorders>
              <w:top w:val="single" w:sz="4" w:space="0" w:color="auto"/>
              <w:bottom w:val="single" w:sz="4" w:space="0" w:color="auto"/>
            </w:tcBorders>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Исходящий штамп</w:t>
            </w:r>
          </w:p>
        </w:tc>
        <w:tc>
          <w:tcPr>
            <w:tcW w:w="4535" w:type="dxa"/>
            <w:tcBorders>
              <w:top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Ф.И.О. заявителя</w:t>
            </w:r>
          </w:p>
        </w:tc>
      </w:tr>
      <w:tr w:rsidR="00F333B8" w:rsidRPr="00E159CE">
        <w:tblPrEx>
          <w:tblBorders>
            <w:left w:val="none" w:sz="0" w:space="0" w:color="auto"/>
          </w:tblBorders>
        </w:tblPrEx>
        <w:tc>
          <w:tcPr>
            <w:tcW w:w="9070" w:type="dxa"/>
            <w:gridSpan w:val="2"/>
            <w:tcBorders>
              <w:top w:val="nil"/>
              <w:left w:val="nil"/>
              <w:bottom w:val="nil"/>
              <w:right w:val="nil"/>
            </w:tcBorders>
          </w:tcPr>
          <w:p w:rsidR="00F333B8" w:rsidRPr="00E159CE" w:rsidRDefault="00F333B8">
            <w:pPr>
              <w:pStyle w:val="ConsPlusNormal"/>
              <w:jc w:val="center"/>
              <w:rPr>
                <w:rFonts w:ascii="Times New Roman" w:hAnsi="Times New Roman" w:cs="Times New Roman"/>
                <w:sz w:val="24"/>
                <w:szCs w:val="24"/>
              </w:rPr>
            </w:pPr>
            <w:bookmarkStart w:id="10" w:name="P892"/>
            <w:bookmarkEnd w:id="10"/>
            <w:r w:rsidRPr="00E159CE">
              <w:rPr>
                <w:rFonts w:ascii="Times New Roman" w:hAnsi="Times New Roman" w:cs="Times New Roman"/>
                <w:sz w:val="24"/>
                <w:szCs w:val="24"/>
              </w:rPr>
              <w:t>Уведомление о приеме документов</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для предоставления муниципальной услуги</w:t>
            </w:r>
          </w:p>
          <w:p w:rsidR="00F333B8" w:rsidRPr="00E159CE" w:rsidRDefault="00F333B8">
            <w:pPr>
              <w:pStyle w:val="ConsPlusNormal"/>
              <w:rPr>
                <w:rFonts w:ascii="Times New Roman" w:hAnsi="Times New Roman" w:cs="Times New Roman"/>
                <w:sz w:val="24"/>
                <w:szCs w:val="24"/>
              </w:rPr>
            </w:pPr>
          </w:p>
          <w:p w:rsidR="00F333B8" w:rsidRPr="00E159CE" w:rsidRDefault="00F333B8">
            <w:pPr>
              <w:pStyle w:val="ConsPlusNormal"/>
              <w:ind w:firstLine="283"/>
              <w:jc w:val="both"/>
              <w:rPr>
                <w:rFonts w:ascii="Times New Roman" w:hAnsi="Times New Roman" w:cs="Times New Roman"/>
                <w:sz w:val="24"/>
                <w:szCs w:val="24"/>
              </w:rPr>
            </w:pPr>
            <w:r w:rsidRPr="00E159CE">
              <w:rPr>
                <w:rFonts w:ascii="Times New Roman" w:hAnsi="Times New Roman" w:cs="Times New Roman"/>
                <w:sz w:val="24"/>
                <w:szCs w:val="24"/>
              </w:rPr>
              <w:t>Настоящим уведомляем о том, что для получения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F333B8" w:rsidRPr="00E159CE" w:rsidRDefault="00F333B8">
            <w:pPr>
              <w:pStyle w:val="ConsPlusNormal"/>
              <w:ind w:firstLine="283"/>
              <w:jc w:val="both"/>
              <w:rPr>
                <w:rFonts w:ascii="Times New Roman" w:hAnsi="Times New Roman" w:cs="Times New Roman"/>
                <w:sz w:val="24"/>
                <w:szCs w:val="24"/>
              </w:rPr>
            </w:pPr>
            <w:r w:rsidRPr="00E159CE">
              <w:rPr>
                <w:rFonts w:ascii="Times New Roman" w:hAnsi="Times New Roman" w:cs="Times New Roman"/>
                <w:sz w:val="24"/>
                <w:szCs w:val="24"/>
              </w:rPr>
              <w:t>от Вас приняты следующие документы:</w:t>
            </w:r>
          </w:p>
        </w:tc>
      </w:tr>
    </w:tbl>
    <w:p w:rsidR="00F333B8" w:rsidRPr="00E159CE" w:rsidRDefault="00F333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778"/>
        <w:gridCol w:w="2494"/>
        <w:gridCol w:w="1474"/>
      </w:tblGrid>
      <w:tr w:rsidR="00E159CE" w:rsidRPr="00E159CE">
        <w:tc>
          <w:tcPr>
            <w:tcW w:w="567"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N п/п</w:t>
            </w:r>
          </w:p>
        </w:tc>
        <w:tc>
          <w:tcPr>
            <w:tcW w:w="1757"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Наименование документа</w:t>
            </w:r>
          </w:p>
        </w:tc>
        <w:tc>
          <w:tcPr>
            <w:tcW w:w="2778"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Вид документа (оригинал, нотариальная копия, ксерокопия)</w:t>
            </w:r>
          </w:p>
        </w:tc>
        <w:tc>
          <w:tcPr>
            <w:tcW w:w="2494"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Реквизиты документа (дата выдачи, номер, кем выдан, иное)</w:t>
            </w:r>
          </w:p>
        </w:tc>
        <w:tc>
          <w:tcPr>
            <w:tcW w:w="1474" w:type="dxa"/>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Количество листов</w:t>
            </w:r>
          </w:p>
        </w:tc>
      </w:tr>
      <w:tr w:rsidR="00E159CE" w:rsidRPr="00E159CE">
        <w:tc>
          <w:tcPr>
            <w:tcW w:w="567" w:type="dxa"/>
          </w:tcPr>
          <w:p w:rsidR="00F333B8" w:rsidRPr="00E159CE" w:rsidRDefault="00F333B8">
            <w:pPr>
              <w:pStyle w:val="ConsPlusNormal"/>
              <w:rPr>
                <w:rFonts w:ascii="Times New Roman" w:hAnsi="Times New Roman" w:cs="Times New Roman"/>
                <w:sz w:val="24"/>
                <w:szCs w:val="24"/>
              </w:rPr>
            </w:pPr>
          </w:p>
        </w:tc>
        <w:tc>
          <w:tcPr>
            <w:tcW w:w="1757" w:type="dxa"/>
          </w:tcPr>
          <w:p w:rsidR="00F333B8" w:rsidRPr="00E159CE" w:rsidRDefault="00F333B8">
            <w:pPr>
              <w:pStyle w:val="ConsPlusNormal"/>
              <w:rPr>
                <w:rFonts w:ascii="Times New Roman" w:hAnsi="Times New Roman" w:cs="Times New Roman"/>
                <w:sz w:val="24"/>
                <w:szCs w:val="24"/>
              </w:rPr>
            </w:pPr>
          </w:p>
        </w:tc>
        <w:tc>
          <w:tcPr>
            <w:tcW w:w="2778" w:type="dxa"/>
          </w:tcPr>
          <w:p w:rsidR="00F333B8" w:rsidRPr="00E159CE" w:rsidRDefault="00F333B8">
            <w:pPr>
              <w:pStyle w:val="ConsPlusNormal"/>
              <w:rPr>
                <w:rFonts w:ascii="Times New Roman" w:hAnsi="Times New Roman" w:cs="Times New Roman"/>
                <w:sz w:val="24"/>
                <w:szCs w:val="24"/>
              </w:rPr>
            </w:pPr>
          </w:p>
        </w:tc>
        <w:tc>
          <w:tcPr>
            <w:tcW w:w="2494" w:type="dxa"/>
          </w:tcPr>
          <w:p w:rsidR="00F333B8" w:rsidRPr="00E159CE" w:rsidRDefault="00F333B8">
            <w:pPr>
              <w:pStyle w:val="ConsPlusNormal"/>
              <w:rPr>
                <w:rFonts w:ascii="Times New Roman" w:hAnsi="Times New Roman" w:cs="Times New Roman"/>
                <w:sz w:val="24"/>
                <w:szCs w:val="24"/>
              </w:rPr>
            </w:pPr>
          </w:p>
        </w:tc>
        <w:tc>
          <w:tcPr>
            <w:tcW w:w="1474" w:type="dxa"/>
          </w:tcPr>
          <w:p w:rsidR="00F333B8" w:rsidRPr="00E159CE" w:rsidRDefault="00F333B8">
            <w:pPr>
              <w:pStyle w:val="ConsPlusNormal"/>
              <w:rPr>
                <w:rFonts w:ascii="Times New Roman" w:hAnsi="Times New Roman" w:cs="Times New Roman"/>
                <w:sz w:val="24"/>
                <w:szCs w:val="24"/>
              </w:rPr>
            </w:pPr>
          </w:p>
        </w:tc>
      </w:tr>
      <w:tr w:rsidR="00E159CE" w:rsidRPr="00E159CE">
        <w:tc>
          <w:tcPr>
            <w:tcW w:w="567" w:type="dxa"/>
          </w:tcPr>
          <w:p w:rsidR="00F333B8" w:rsidRPr="00E159CE" w:rsidRDefault="00F333B8">
            <w:pPr>
              <w:pStyle w:val="ConsPlusNormal"/>
              <w:rPr>
                <w:rFonts w:ascii="Times New Roman" w:hAnsi="Times New Roman" w:cs="Times New Roman"/>
                <w:sz w:val="24"/>
                <w:szCs w:val="24"/>
              </w:rPr>
            </w:pPr>
          </w:p>
        </w:tc>
        <w:tc>
          <w:tcPr>
            <w:tcW w:w="1757" w:type="dxa"/>
          </w:tcPr>
          <w:p w:rsidR="00F333B8" w:rsidRPr="00E159CE" w:rsidRDefault="00F333B8">
            <w:pPr>
              <w:pStyle w:val="ConsPlusNormal"/>
              <w:rPr>
                <w:rFonts w:ascii="Times New Roman" w:hAnsi="Times New Roman" w:cs="Times New Roman"/>
                <w:sz w:val="24"/>
                <w:szCs w:val="24"/>
              </w:rPr>
            </w:pPr>
          </w:p>
        </w:tc>
        <w:tc>
          <w:tcPr>
            <w:tcW w:w="2778" w:type="dxa"/>
          </w:tcPr>
          <w:p w:rsidR="00F333B8" w:rsidRPr="00E159CE" w:rsidRDefault="00F333B8">
            <w:pPr>
              <w:pStyle w:val="ConsPlusNormal"/>
              <w:rPr>
                <w:rFonts w:ascii="Times New Roman" w:hAnsi="Times New Roman" w:cs="Times New Roman"/>
                <w:sz w:val="24"/>
                <w:szCs w:val="24"/>
              </w:rPr>
            </w:pPr>
          </w:p>
        </w:tc>
        <w:tc>
          <w:tcPr>
            <w:tcW w:w="2494" w:type="dxa"/>
          </w:tcPr>
          <w:p w:rsidR="00F333B8" w:rsidRPr="00E159CE" w:rsidRDefault="00F333B8">
            <w:pPr>
              <w:pStyle w:val="ConsPlusNormal"/>
              <w:rPr>
                <w:rFonts w:ascii="Times New Roman" w:hAnsi="Times New Roman" w:cs="Times New Roman"/>
                <w:sz w:val="24"/>
                <w:szCs w:val="24"/>
              </w:rPr>
            </w:pPr>
          </w:p>
        </w:tc>
        <w:tc>
          <w:tcPr>
            <w:tcW w:w="1474" w:type="dxa"/>
          </w:tcPr>
          <w:p w:rsidR="00F333B8" w:rsidRPr="00E159CE" w:rsidRDefault="00F333B8">
            <w:pPr>
              <w:pStyle w:val="ConsPlusNormal"/>
              <w:rPr>
                <w:rFonts w:ascii="Times New Roman" w:hAnsi="Times New Roman" w:cs="Times New Roman"/>
                <w:sz w:val="24"/>
                <w:szCs w:val="24"/>
              </w:rPr>
            </w:pPr>
          </w:p>
        </w:tc>
      </w:tr>
      <w:tr w:rsidR="00E159CE" w:rsidRPr="00E159CE">
        <w:tc>
          <w:tcPr>
            <w:tcW w:w="567" w:type="dxa"/>
          </w:tcPr>
          <w:p w:rsidR="00F333B8" w:rsidRPr="00E159CE" w:rsidRDefault="00F333B8">
            <w:pPr>
              <w:pStyle w:val="ConsPlusNormal"/>
              <w:rPr>
                <w:rFonts w:ascii="Times New Roman" w:hAnsi="Times New Roman" w:cs="Times New Roman"/>
                <w:sz w:val="24"/>
                <w:szCs w:val="24"/>
              </w:rPr>
            </w:pPr>
          </w:p>
        </w:tc>
        <w:tc>
          <w:tcPr>
            <w:tcW w:w="1757" w:type="dxa"/>
          </w:tcPr>
          <w:p w:rsidR="00F333B8" w:rsidRPr="00E159CE" w:rsidRDefault="00F333B8">
            <w:pPr>
              <w:pStyle w:val="ConsPlusNormal"/>
              <w:rPr>
                <w:rFonts w:ascii="Times New Roman" w:hAnsi="Times New Roman" w:cs="Times New Roman"/>
                <w:sz w:val="24"/>
                <w:szCs w:val="24"/>
              </w:rPr>
            </w:pPr>
          </w:p>
        </w:tc>
        <w:tc>
          <w:tcPr>
            <w:tcW w:w="2778" w:type="dxa"/>
          </w:tcPr>
          <w:p w:rsidR="00F333B8" w:rsidRPr="00E159CE" w:rsidRDefault="00F333B8">
            <w:pPr>
              <w:pStyle w:val="ConsPlusNormal"/>
              <w:rPr>
                <w:rFonts w:ascii="Times New Roman" w:hAnsi="Times New Roman" w:cs="Times New Roman"/>
                <w:sz w:val="24"/>
                <w:szCs w:val="24"/>
              </w:rPr>
            </w:pPr>
          </w:p>
        </w:tc>
        <w:tc>
          <w:tcPr>
            <w:tcW w:w="2494" w:type="dxa"/>
          </w:tcPr>
          <w:p w:rsidR="00F333B8" w:rsidRPr="00E159CE" w:rsidRDefault="00F333B8">
            <w:pPr>
              <w:pStyle w:val="ConsPlusNormal"/>
              <w:rPr>
                <w:rFonts w:ascii="Times New Roman" w:hAnsi="Times New Roman" w:cs="Times New Roman"/>
                <w:sz w:val="24"/>
                <w:szCs w:val="24"/>
              </w:rPr>
            </w:pPr>
          </w:p>
        </w:tc>
        <w:tc>
          <w:tcPr>
            <w:tcW w:w="1474" w:type="dxa"/>
          </w:tcPr>
          <w:p w:rsidR="00F333B8" w:rsidRPr="00E159CE" w:rsidRDefault="00F333B8">
            <w:pPr>
              <w:pStyle w:val="ConsPlusNormal"/>
              <w:rPr>
                <w:rFonts w:ascii="Times New Roman" w:hAnsi="Times New Roman" w:cs="Times New Roman"/>
                <w:sz w:val="24"/>
                <w:szCs w:val="24"/>
              </w:rPr>
            </w:pPr>
          </w:p>
        </w:tc>
      </w:tr>
      <w:tr w:rsidR="00F333B8" w:rsidRPr="00E159CE">
        <w:tc>
          <w:tcPr>
            <w:tcW w:w="567" w:type="dxa"/>
          </w:tcPr>
          <w:p w:rsidR="00F333B8" w:rsidRPr="00E159CE" w:rsidRDefault="00F333B8">
            <w:pPr>
              <w:pStyle w:val="ConsPlusNormal"/>
              <w:rPr>
                <w:rFonts w:ascii="Times New Roman" w:hAnsi="Times New Roman" w:cs="Times New Roman"/>
                <w:sz w:val="24"/>
                <w:szCs w:val="24"/>
              </w:rPr>
            </w:pPr>
          </w:p>
        </w:tc>
        <w:tc>
          <w:tcPr>
            <w:tcW w:w="1757" w:type="dxa"/>
          </w:tcPr>
          <w:p w:rsidR="00F333B8" w:rsidRPr="00E159CE" w:rsidRDefault="00F333B8">
            <w:pPr>
              <w:pStyle w:val="ConsPlusNormal"/>
              <w:rPr>
                <w:rFonts w:ascii="Times New Roman" w:hAnsi="Times New Roman" w:cs="Times New Roman"/>
                <w:sz w:val="24"/>
                <w:szCs w:val="24"/>
              </w:rPr>
            </w:pPr>
          </w:p>
        </w:tc>
        <w:tc>
          <w:tcPr>
            <w:tcW w:w="2778" w:type="dxa"/>
          </w:tcPr>
          <w:p w:rsidR="00F333B8" w:rsidRPr="00E159CE" w:rsidRDefault="00F333B8">
            <w:pPr>
              <w:pStyle w:val="ConsPlusNormal"/>
              <w:rPr>
                <w:rFonts w:ascii="Times New Roman" w:hAnsi="Times New Roman" w:cs="Times New Roman"/>
                <w:sz w:val="24"/>
                <w:szCs w:val="24"/>
              </w:rPr>
            </w:pPr>
          </w:p>
        </w:tc>
        <w:tc>
          <w:tcPr>
            <w:tcW w:w="2494" w:type="dxa"/>
          </w:tcPr>
          <w:p w:rsidR="00F333B8" w:rsidRPr="00E159CE" w:rsidRDefault="00F333B8">
            <w:pPr>
              <w:pStyle w:val="ConsPlusNormal"/>
              <w:rPr>
                <w:rFonts w:ascii="Times New Roman" w:hAnsi="Times New Roman" w:cs="Times New Roman"/>
                <w:sz w:val="24"/>
                <w:szCs w:val="24"/>
              </w:rPr>
            </w:pPr>
          </w:p>
        </w:tc>
        <w:tc>
          <w:tcPr>
            <w:tcW w:w="1474" w:type="dxa"/>
          </w:tcPr>
          <w:p w:rsidR="00F333B8" w:rsidRPr="00E159CE" w:rsidRDefault="00F333B8">
            <w:pPr>
              <w:pStyle w:val="ConsPlusNormal"/>
              <w:rPr>
                <w:rFonts w:ascii="Times New Roman" w:hAnsi="Times New Roman" w:cs="Times New Roman"/>
                <w:sz w:val="24"/>
                <w:szCs w:val="24"/>
              </w:rPr>
            </w:pPr>
          </w:p>
        </w:tc>
      </w:tr>
    </w:tbl>
    <w:p w:rsidR="00F333B8" w:rsidRPr="00E159CE" w:rsidRDefault="00F333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396"/>
        <w:gridCol w:w="1700"/>
        <w:gridCol w:w="396"/>
        <w:gridCol w:w="1700"/>
        <w:gridCol w:w="396"/>
      </w:tblGrid>
      <w:tr w:rsidR="00E159CE" w:rsidRPr="00E159CE">
        <w:tc>
          <w:tcPr>
            <w:tcW w:w="9066" w:type="dxa"/>
            <w:gridSpan w:val="7"/>
            <w:tcBorders>
              <w:top w:val="nil"/>
              <w:left w:val="nil"/>
              <w:bottom w:val="nil"/>
              <w:right w:val="nil"/>
            </w:tcBorders>
          </w:tcPr>
          <w:p w:rsidR="00F333B8" w:rsidRPr="00E159CE" w:rsidRDefault="00F333B8">
            <w:pPr>
              <w:pStyle w:val="ConsPlusNormal"/>
              <w:ind w:firstLine="283"/>
              <w:jc w:val="both"/>
              <w:rPr>
                <w:rFonts w:ascii="Times New Roman" w:hAnsi="Times New Roman" w:cs="Times New Roman"/>
                <w:sz w:val="24"/>
                <w:szCs w:val="24"/>
              </w:rPr>
            </w:pPr>
            <w:r w:rsidRPr="00E159CE">
              <w:rPr>
                <w:rFonts w:ascii="Times New Roman" w:hAnsi="Times New Roman" w:cs="Times New Roman"/>
                <w:sz w:val="24"/>
                <w:szCs w:val="24"/>
              </w:rPr>
              <w:t>Всего принято ____________ документов на ____________ листах.</w:t>
            </w:r>
          </w:p>
        </w:tc>
      </w:tr>
      <w:tr w:rsidR="00E159CE" w:rsidRPr="00E159CE">
        <w:tc>
          <w:tcPr>
            <w:tcW w:w="2324" w:type="dxa"/>
            <w:tcBorders>
              <w:top w:val="nil"/>
              <w:left w:val="nil"/>
              <w:bottom w:val="nil"/>
              <w:right w:val="nil"/>
            </w:tcBorders>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Документы передал:</w:t>
            </w:r>
          </w:p>
        </w:tc>
        <w:tc>
          <w:tcPr>
            <w:tcW w:w="2154" w:type="dxa"/>
            <w:tcBorders>
              <w:top w:val="nil"/>
              <w:left w:val="nil"/>
              <w:bottom w:val="single" w:sz="4" w:space="0" w:color="auto"/>
              <w:right w:val="nil"/>
            </w:tcBorders>
          </w:tcPr>
          <w:p w:rsidR="00F333B8" w:rsidRPr="00E159CE" w:rsidRDefault="00F333B8">
            <w:pPr>
              <w:pStyle w:val="ConsPlusNormal"/>
              <w:rPr>
                <w:rFonts w:ascii="Times New Roman" w:hAnsi="Times New Roman" w:cs="Times New Roman"/>
                <w:sz w:val="24"/>
                <w:szCs w:val="24"/>
              </w:rPr>
            </w:pP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nil"/>
              <w:left w:val="nil"/>
              <w:bottom w:val="single" w:sz="4" w:space="0" w:color="auto"/>
              <w:right w:val="nil"/>
            </w:tcBorders>
          </w:tcPr>
          <w:p w:rsidR="00F333B8" w:rsidRPr="00E159CE" w:rsidRDefault="00F333B8">
            <w:pPr>
              <w:pStyle w:val="ConsPlusNormal"/>
              <w:rPr>
                <w:rFonts w:ascii="Times New Roman" w:hAnsi="Times New Roman" w:cs="Times New Roman"/>
                <w:sz w:val="24"/>
                <w:szCs w:val="24"/>
              </w:rPr>
            </w:pP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nil"/>
              <w:left w:val="nil"/>
              <w:bottom w:val="single" w:sz="4" w:space="0" w:color="auto"/>
              <w:right w:val="nil"/>
            </w:tcBorders>
          </w:tcPr>
          <w:p w:rsidR="00F333B8" w:rsidRPr="00E159CE" w:rsidRDefault="00F333B8">
            <w:pPr>
              <w:pStyle w:val="ConsPlusNormal"/>
              <w:rPr>
                <w:rFonts w:ascii="Times New Roman" w:hAnsi="Times New Roman" w:cs="Times New Roman"/>
                <w:sz w:val="24"/>
                <w:szCs w:val="24"/>
              </w:rPr>
            </w:pPr>
          </w:p>
        </w:tc>
        <w:tc>
          <w:tcPr>
            <w:tcW w:w="396" w:type="dxa"/>
            <w:tcBorders>
              <w:top w:val="nil"/>
              <w:left w:val="nil"/>
              <w:bottom w:val="nil"/>
              <w:right w:val="nil"/>
            </w:tcBorders>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г.</w:t>
            </w:r>
          </w:p>
        </w:tc>
      </w:tr>
      <w:tr w:rsidR="00E159CE" w:rsidRPr="00E159CE">
        <w:tc>
          <w:tcPr>
            <w:tcW w:w="2324"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(Ф.И.О.)</w:t>
            </w: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single" w:sz="4" w:space="0" w:color="auto"/>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(подпись)</w:t>
            </w: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single" w:sz="4" w:space="0" w:color="auto"/>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(дата)</w:t>
            </w: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r>
      <w:tr w:rsidR="00E159CE" w:rsidRPr="00E159CE">
        <w:tc>
          <w:tcPr>
            <w:tcW w:w="2324" w:type="dxa"/>
            <w:tcBorders>
              <w:top w:val="nil"/>
              <w:left w:val="nil"/>
              <w:bottom w:val="nil"/>
              <w:right w:val="nil"/>
            </w:tcBorders>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Документы принял:</w:t>
            </w:r>
          </w:p>
        </w:tc>
        <w:tc>
          <w:tcPr>
            <w:tcW w:w="2154" w:type="dxa"/>
            <w:tcBorders>
              <w:top w:val="nil"/>
              <w:left w:val="nil"/>
              <w:bottom w:val="single" w:sz="4" w:space="0" w:color="auto"/>
              <w:right w:val="nil"/>
            </w:tcBorders>
          </w:tcPr>
          <w:p w:rsidR="00F333B8" w:rsidRPr="00E159CE" w:rsidRDefault="00F333B8">
            <w:pPr>
              <w:pStyle w:val="ConsPlusNormal"/>
              <w:rPr>
                <w:rFonts w:ascii="Times New Roman" w:hAnsi="Times New Roman" w:cs="Times New Roman"/>
                <w:sz w:val="24"/>
                <w:szCs w:val="24"/>
              </w:rPr>
            </w:pP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nil"/>
              <w:left w:val="nil"/>
              <w:bottom w:val="single" w:sz="4" w:space="0" w:color="auto"/>
              <w:right w:val="nil"/>
            </w:tcBorders>
          </w:tcPr>
          <w:p w:rsidR="00F333B8" w:rsidRPr="00E159CE" w:rsidRDefault="00F333B8">
            <w:pPr>
              <w:pStyle w:val="ConsPlusNormal"/>
              <w:rPr>
                <w:rFonts w:ascii="Times New Roman" w:hAnsi="Times New Roman" w:cs="Times New Roman"/>
                <w:sz w:val="24"/>
                <w:szCs w:val="24"/>
              </w:rPr>
            </w:pP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nil"/>
              <w:left w:val="nil"/>
              <w:bottom w:val="single" w:sz="4" w:space="0" w:color="auto"/>
              <w:right w:val="nil"/>
            </w:tcBorders>
          </w:tcPr>
          <w:p w:rsidR="00F333B8" w:rsidRPr="00E159CE" w:rsidRDefault="00F333B8">
            <w:pPr>
              <w:pStyle w:val="ConsPlusNormal"/>
              <w:rPr>
                <w:rFonts w:ascii="Times New Roman" w:hAnsi="Times New Roman" w:cs="Times New Roman"/>
                <w:sz w:val="24"/>
                <w:szCs w:val="24"/>
              </w:rPr>
            </w:pPr>
          </w:p>
        </w:tc>
        <w:tc>
          <w:tcPr>
            <w:tcW w:w="396" w:type="dxa"/>
            <w:tcBorders>
              <w:top w:val="nil"/>
              <w:left w:val="nil"/>
              <w:bottom w:val="nil"/>
              <w:right w:val="nil"/>
            </w:tcBorders>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г.</w:t>
            </w:r>
          </w:p>
        </w:tc>
      </w:tr>
      <w:tr w:rsidR="00F333B8" w:rsidRPr="00E159CE">
        <w:tc>
          <w:tcPr>
            <w:tcW w:w="2324"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(Ф.И.О.)</w:t>
            </w: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single" w:sz="4" w:space="0" w:color="auto"/>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(подпись)</w:t>
            </w: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1700" w:type="dxa"/>
            <w:tcBorders>
              <w:top w:val="single" w:sz="4" w:space="0" w:color="auto"/>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(дата)</w:t>
            </w:r>
          </w:p>
        </w:tc>
        <w:tc>
          <w:tcPr>
            <w:tcW w:w="396" w:type="dxa"/>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r>
    </w:tbl>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59565E" w:rsidRPr="00E159CE" w:rsidRDefault="0059565E">
      <w:pPr>
        <w:rPr>
          <w:rFonts w:ascii="Times New Roman" w:eastAsiaTheme="minorEastAsia" w:hAnsi="Times New Roman" w:cs="Times New Roman"/>
          <w:sz w:val="24"/>
          <w:szCs w:val="24"/>
          <w:lang w:eastAsia="ru-RU"/>
        </w:rPr>
      </w:pPr>
      <w:r w:rsidRPr="00E159CE">
        <w:rPr>
          <w:rFonts w:ascii="Times New Roman" w:hAnsi="Times New Roman" w:cs="Times New Roman"/>
          <w:sz w:val="24"/>
          <w:szCs w:val="24"/>
        </w:rPr>
        <w:br w:type="page"/>
      </w:r>
    </w:p>
    <w:p w:rsidR="00F333B8" w:rsidRPr="00E159CE" w:rsidRDefault="00F333B8" w:rsidP="00E159CE">
      <w:pPr>
        <w:pStyle w:val="ConsPlusNormal"/>
        <w:spacing w:line="360" w:lineRule="auto"/>
        <w:contextualSpacing/>
        <w:jc w:val="right"/>
        <w:outlineLvl w:val="1"/>
        <w:rPr>
          <w:rFonts w:ascii="Times New Roman" w:hAnsi="Times New Roman" w:cs="Times New Roman"/>
          <w:sz w:val="28"/>
          <w:szCs w:val="24"/>
        </w:rPr>
      </w:pPr>
      <w:r w:rsidRPr="00E159CE">
        <w:rPr>
          <w:rFonts w:ascii="Times New Roman" w:hAnsi="Times New Roman" w:cs="Times New Roman"/>
          <w:sz w:val="28"/>
          <w:szCs w:val="24"/>
        </w:rPr>
        <w:lastRenderedPageBreak/>
        <w:t>Приложение N 3</w:t>
      </w:r>
    </w:p>
    <w:p w:rsidR="00F333B8" w:rsidRPr="00E159CE" w:rsidRDefault="00F333B8" w:rsidP="00E159CE">
      <w:pPr>
        <w:pStyle w:val="ConsPlusNormal"/>
        <w:spacing w:line="360" w:lineRule="auto"/>
        <w:contextualSpacing/>
        <w:jc w:val="right"/>
        <w:rPr>
          <w:rFonts w:ascii="Times New Roman" w:hAnsi="Times New Roman" w:cs="Times New Roman"/>
          <w:sz w:val="28"/>
          <w:szCs w:val="24"/>
        </w:rPr>
      </w:pPr>
      <w:r w:rsidRPr="00E159CE">
        <w:rPr>
          <w:rFonts w:ascii="Times New Roman" w:hAnsi="Times New Roman" w:cs="Times New Roman"/>
          <w:sz w:val="28"/>
          <w:szCs w:val="24"/>
        </w:rPr>
        <w:t>к Административному регламенту</w:t>
      </w:r>
    </w:p>
    <w:p w:rsidR="00F333B8" w:rsidRPr="00E159CE" w:rsidRDefault="00F333B8">
      <w:pPr>
        <w:pStyle w:val="ConsPlusNormal"/>
        <w:jc w:val="both"/>
        <w:rPr>
          <w:rFonts w:ascii="Times New Roman" w:hAnsi="Times New Roman" w:cs="Times New Roman"/>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159CE" w:rsidRPr="00E159CE">
        <w:tc>
          <w:tcPr>
            <w:tcW w:w="4535" w:type="dxa"/>
            <w:tcBorders>
              <w:top w:val="single" w:sz="4" w:space="0" w:color="auto"/>
              <w:bottom w:val="single" w:sz="4" w:space="0" w:color="auto"/>
            </w:tcBorders>
            <w:vAlign w:val="center"/>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Исходящий штамп</w:t>
            </w:r>
          </w:p>
        </w:tc>
        <w:tc>
          <w:tcPr>
            <w:tcW w:w="4535" w:type="dxa"/>
            <w:tcBorders>
              <w:top w:val="nil"/>
              <w:bottom w:val="nil"/>
              <w:right w:val="nil"/>
            </w:tcBorders>
          </w:tcPr>
          <w:p w:rsidR="00F333B8" w:rsidRPr="00E159CE" w:rsidRDefault="00F333B8">
            <w:pPr>
              <w:pStyle w:val="ConsPlusNormal"/>
              <w:rPr>
                <w:rFonts w:ascii="Times New Roman" w:hAnsi="Times New Roman" w:cs="Times New Roman"/>
                <w:sz w:val="24"/>
                <w:szCs w:val="24"/>
              </w:rPr>
            </w:pPr>
          </w:p>
        </w:tc>
      </w:tr>
    </w:tbl>
    <w:p w:rsidR="00F333B8" w:rsidRPr="00E159CE" w:rsidRDefault="00F333B8">
      <w:pPr>
        <w:pStyle w:val="ConsPlusNormal"/>
        <w:jc w:val="both"/>
        <w:rPr>
          <w:rFonts w:ascii="Times New Roman" w:hAnsi="Times New Roman" w:cs="Times New Roman"/>
          <w:sz w:val="24"/>
          <w:szCs w:val="24"/>
        </w:rPr>
      </w:pPr>
      <w:bookmarkStart w:id="11" w:name="P963"/>
      <w:bookmarkEnd w:id="11"/>
    </w:p>
    <w:p w:rsidR="00F333B8" w:rsidRPr="00E159CE" w:rsidRDefault="00F333B8">
      <w:pPr>
        <w:pStyle w:val="ConsPlusNormal"/>
        <w:jc w:val="both"/>
        <w:rPr>
          <w:rFonts w:ascii="Times New Roman" w:hAnsi="Times New Roman" w:cs="Times New Roman"/>
          <w:sz w:val="24"/>
          <w:szCs w:val="24"/>
        </w:rPr>
      </w:pPr>
    </w:p>
    <w:p w:rsidR="009767A1" w:rsidRPr="009767A1" w:rsidRDefault="009767A1" w:rsidP="009767A1">
      <w:pPr>
        <w:autoSpaceDE w:val="0"/>
        <w:autoSpaceDN w:val="0"/>
        <w:spacing w:after="0" w:line="230" w:lineRule="auto"/>
        <w:ind w:left="4962"/>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ind w:left="4962"/>
        <w:rPr>
          <w:rFonts w:ascii="Times New Roman" w:eastAsia="Times New Roman" w:hAnsi="Times New Roman" w:cs="Times New Roman"/>
          <w:sz w:val="2"/>
          <w:szCs w:val="2"/>
          <w:lang w:eastAsia="ru-RU"/>
        </w:rPr>
      </w:pPr>
    </w:p>
    <w:p w:rsidR="009767A1" w:rsidRPr="009767A1" w:rsidRDefault="009767A1" w:rsidP="009767A1">
      <w:pPr>
        <w:autoSpaceDE w:val="0"/>
        <w:autoSpaceDN w:val="0"/>
        <w:spacing w:after="0" w:line="230" w:lineRule="auto"/>
        <w:ind w:left="4962"/>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ind w:left="4962"/>
        <w:jc w:val="center"/>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(Ф.И.О., адрес заявителя (представителя) заявителя)</w:t>
      </w:r>
    </w:p>
    <w:p w:rsidR="009767A1" w:rsidRPr="009767A1" w:rsidRDefault="009767A1" w:rsidP="009767A1">
      <w:pPr>
        <w:autoSpaceDE w:val="0"/>
        <w:autoSpaceDN w:val="0"/>
        <w:spacing w:after="0" w:line="230" w:lineRule="auto"/>
        <w:ind w:left="4962"/>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ind w:left="4962"/>
        <w:jc w:val="center"/>
        <w:rPr>
          <w:rFonts w:ascii="Times New Roman" w:eastAsia="Times New Roman" w:hAnsi="Times New Roman" w:cs="Times New Roman"/>
          <w:spacing w:val="-3"/>
          <w:sz w:val="20"/>
          <w:szCs w:val="20"/>
          <w:lang w:eastAsia="ru-RU"/>
        </w:rPr>
      </w:pPr>
      <w:r w:rsidRPr="009767A1">
        <w:rPr>
          <w:rFonts w:ascii="Times New Roman" w:eastAsia="Times New Roman" w:hAnsi="Times New Roman" w:cs="Times New Roman"/>
          <w:spacing w:val="-3"/>
          <w:sz w:val="20"/>
          <w:szCs w:val="20"/>
          <w:lang w:eastAsia="ru-RU"/>
        </w:rPr>
        <w:t>(</w:t>
      </w:r>
      <w:proofErr w:type="gramStart"/>
      <w:r w:rsidRPr="009767A1">
        <w:rPr>
          <w:rFonts w:ascii="Times New Roman" w:eastAsia="Times New Roman" w:hAnsi="Times New Roman" w:cs="Times New Roman"/>
          <w:spacing w:val="-3"/>
          <w:sz w:val="20"/>
          <w:szCs w:val="20"/>
          <w:lang w:eastAsia="ru-RU"/>
        </w:rPr>
        <w:t>регистрационный</w:t>
      </w:r>
      <w:proofErr w:type="gramEnd"/>
      <w:r w:rsidRPr="009767A1">
        <w:rPr>
          <w:rFonts w:ascii="Times New Roman" w:eastAsia="Times New Roman" w:hAnsi="Times New Roman" w:cs="Times New Roman"/>
          <w:spacing w:val="-3"/>
          <w:sz w:val="20"/>
          <w:szCs w:val="20"/>
          <w:lang w:eastAsia="ru-RU"/>
        </w:rPr>
        <w:t xml:space="preserve"> номер заявления о присвоении объекту адресации адреса или аннулировании его адреса)</w:t>
      </w:r>
    </w:p>
    <w:p w:rsidR="009767A1" w:rsidRPr="009767A1" w:rsidRDefault="009767A1" w:rsidP="009767A1">
      <w:pPr>
        <w:autoSpaceDE w:val="0"/>
        <w:autoSpaceDN w:val="0"/>
        <w:spacing w:before="60" w:after="0" w:line="240" w:lineRule="auto"/>
        <w:jc w:val="center"/>
        <w:rPr>
          <w:rFonts w:ascii="Times New Roman" w:eastAsia="Times New Roman" w:hAnsi="Times New Roman" w:cs="Times New Roman"/>
          <w:b/>
          <w:bCs/>
          <w:sz w:val="26"/>
          <w:szCs w:val="26"/>
          <w:lang w:eastAsia="ru-RU"/>
        </w:rPr>
      </w:pPr>
      <w:r w:rsidRPr="009767A1">
        <w:rPr>
          <w:rFonts w:ascii="Times New Roman" w:eastAsia="Times New Roman" w:hAnsi="Times New Roman" w:cs="Times New Roman"/>
          <w:b/>
          <w:bCs/>
          <w:sz w:val="26"/>
          <w:szCs w:val="26"/>
          <w:lang w:eastAsia="ru-RU"/>
        </w:rPr>
        <w:t>Решение об отказе</w:t>
      </w:r>
      <w:r w:rsidRPr="009767A1">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767A1" w:rsidRPr="009767A1" w:rsidTr="009D4048">
        <w:tblPrEx>
          <w:tblCellMar>
            <w:top w:w="0" w:type="dxa"/>
            <w:bottom w:w="0" w:type="dxa"/>
          </w:tblCellMar>
        </w:tblPrEx>
        <w:trPr>
          <w:jc w:val="center"/>
        </w:trPr>
        <w:tc>
          <w:tcPr>
            <w:tcW w:w="340" w:type="dxa"/>
            <w:tcBorders>
              <w:top w:val="nil"/>
              <w:left w:val="nil"/>
              <w:bottom w:val="nil"/>
              <w:right w:val="nil"/>
            </w:tcBorders>
            <w:vAlign w:val="bottom"/>
          </w:tcPr>
          <w:p w:rsidR="009767A1" w:rsidRPr="009767A1" w:rsidRDefault="009767A1" w:rsidP="009767A1">
            <w:pPr>
              <w:autoSpaceDE w:val="0"/>
              <w:autoSpaceDN w:val="0"/>
              <w:spacing w:after="0" w:line="240" w:lineRule="auto"/>
              <w:ind w:right="57"/>
              <w:jc w:val="right"/>
              <w:rPr>
                <w:rFonts w:ascii="Times New Roman" w:eastAsia="Times New Roman" w:hAnsi="Times New Roman" w:cs="Times New Roman"/>
                <w:sz w:val="24"/>
                <w:szCs w:val="24"/>
                <w:lang w:eastAsia="ru-RU"/>
              </w:rPr>
            </w:pPr>
            <w:proofErr w:type="gramStart"/>
            <w:r w:rsidRPr="009767A1">
              <w:rPr>
                <w:rFonts w:ascii="Times New Roman" w:eastAsia="Times New Roman" w:hAnsi="Times New Roman" w:cs="Times New Roman"/>
                <w:sz w:val="24"/>
                <w:szCs w:val="24"/>
                <w:lang w:eastAsia="ru-RU"/>
              </w:rPr>
              <w:t>от</w:t>
            </w:r>
            <w:proofErr w:type="gramEnd"/>
          </w:p>
        </w:tc>
        <w:tc>
          <w:tcPr>
            <w:tcW w:w="1588" w:type="dxa"/>
            <w:tcBorders>
              <w:top w:val="nil"/>
              <w:left w:val="nil"/>
              <w:bottom w:val="single" w:sz="4" w:space="0" w:color="auto"/>
              <w:right w:val="nil"/>
            </w:tcBorders>
            <w:vAlign w:val="bottom"/>
          </w:tcPr>
          <w:p w:rsidR="009767A1" w:rsidRPr="009767A1" w:rsidRDefault="009767A1" w:rsidP="009767A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9767A1" w:rsidRPr="009767A1" w:rsidRDefault="009767A1" w:rsidP="009767A1">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9767A1">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9767A1" w:rsidRPr="009767A1" w:rsidRDefault="009767A1" w:rsidP="009767A1">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rPr>
          <w:rFonts w:ascii="Times New Roman" w:eastAsia="Times New Roman" w:hAnsi="Times New Roman" w:cs="Times New Roman"/>
          <w:sz w:val="2"/>
          <w:szCs w:val="2"/>
          <w:lang w:eastAsia="ru-RU"/>
        </w:rPr>
      </w:pP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w:t>
      </w:r>
      <w:proofErr w:type="gramStart"/>
      <w:r w:rsidRPr="009767A1">
        <w:rPr>
          <w:rFonts w:ascii="Times New Roman" w:eastAsia="Times New Roman" w:hAnsi="Times New Roman" w:cs="Times New Roman"/>
          <w:sz w:val="20"/>
          <w:szCs w:val="20"/>
          <w:lang w:eastAsia="ru-RU"/>
        </w:rPr>
        <w:t>наименование</w:t>
      </w:r>
      <w:proofErr w:type="gramEnd"/>
      <w:r w:rsidRPr="009767A1">
        <w:rPr>
          <w:rFonts w:ascii="Times New Roman" w:eastAsia="Times New Roman" w:hAnsi="Times New Roman" w:cs="Times New Roman"/>
          <w:sz w:val="20"/>
          <w:szCs w:val="20"/>
          <w:lang w:eastAsia="ru-RU"/>
        </w:rPr>
        <w:t xml:space="preserve"> органа местного самоуправления</w:t>
      </w:r>
      <w:r w:rsidR="00DA37D4">
        <w:rPr>
          <w:rFonts w:ascii="Times New Roman" w:eastAsia="Times New Roman" w:hAnsi="Times New Roman" w:cs="Times New Roman"/>
          <w:sz w:val="20"/>
          <w:szCs w:val="20"/>
          <w:lang w:eastAsia="ru-RU"/>
        </w:rPr>
        <w:t>,</w:t>
      </w:r>
      <w:r w:rsidR="00DA37D4" w:rsidRPr="00DA37D4">
        <w:t xml:space="preserve"> </w:t>
      </w:r>
      <w:r w:rsidR="00DA37D4" w:rsidRPr="00DA37D4">
        <w:rPr>
          <w:rFonts w:ascii="Times New Roman" w:eastAsia="Times New Roman" w:hAnsi="Times New Roman" w:cs="Times New Roman"/>
          <w:sz w:val="20"/>
          <w:szCs w:val="20"/>
          <w:lang w:eastAsia="ru-RU"/>
        </w:rPr>
        <w:t>осуществляющего выдачу решения об отказе в присвоении объекту адресации адреса или аннулировании его адреса</w:t>
      </w:r>
      <w:r w:rsidR="00DA37D4">
        <w:rPr>
          <w:rFonts w:ascii="Times New Roman" w:eastAsia="Times New Roman" w:hAnsi="Times New Roman" w:cs="Times New Roman"/>
          <w:sz w:val="20"/>
          <w:szCs w:val="20"/>
          <w:lang w:eastAsia="ru-RU"/>
        </w:rPr>
        <w:t>)</w:t>
      </w:r>
      <w:bookmarkStart w:id="12" w:name="_GoBack"/>
      <w:bookmarkEnd w:id="12"/>
    </w:p>
    <w:p w:rsidR="009767A1" w:rsidRPr="009767A1" w:rsidRDefault="009767A1" w:rsidP="009767A1">
      <w:pPr>
        <w:tabs>
          <w:tab w:val="right" w:pos="9923"/>
        </w:tabs>
        <w:autoSpaceDE w:val="0"/>
        <w:autoSpaceDN w:val="0"/>
        <w:spacing w:after="0" w:line="230" w:lineRule="auto"/>
        <w:rPr>
          <w:rFonts w:ascii="Times New Roman" w:eastAsia="Times New Roman" w:hAnsi="Times New Roman" w:cs="Times New Roman"/>
          <w:sz w:val="24"/>
          <w:szCs w:val="24"/>
          <w:lang w:eastAsia="ru-RU"/>
        </w:rPr>
      </w:pPr>
      <w:proofErr w:type="gramStart"/>
      <w:r w:rsidRPr="009767A1">
        <w:rPr>
          <w:rFonts w:ascii="Times New Roman" w:eastAsia="Times New Roman" w:hAnsi="Times New Roman" w:cs="Times New Roman"/>
          <w:sz w:val="24"/>
          <w:szCs w:val="24"/>
          <w:lang w:eastAsia="ru-RU"/>
        </w:rPr>
        <w:t>сообщает</w:t>
      </w:r>
      <w:proofErr w:type="gramEnd"/>
      <w:r w:rsidRPr="009767A1">
        <w:rPr>
          <w:rFonts w:ascii="Times New Roman" w:eastAsia="Times New Roman" w:hAnsi="Times New Roman" w:cs="Times New Roman"/>
          <w:sz w:val="24"/>
          <w:szCs w:val="24"/>
          <w:lang w:eastAsia="ru-RU"/>
        </w:rPr>
        <w:t xml:space="preserve">, что  </w:t>
      </w:r>
      <w:r w:rsidRPr="009767A1">
        <w:rPr>
          <w:rFonts w:ascii="Times New Roman" w:eastAsia="Times New Roman" w:hAnsi="Times New Roman" w:cs="Times New Roman"/>
          <w:sz w:val="24"/>
          <w:szCs w:val="24"/>
          <w:lang w:eastAsia="ru-RU"/>
        </w:rPr>
        <w:tab/>
        <w:t>,</w:t>
      </w:r>
    </w:p>
    <w:p w:rsidR="009767A1" w:rsidRPr="009767A1" w:rsidRDefault="009767A1" w:rsidP="009767A1">
      <w:pPr>
        <w:pBdr>
          <w:top w:val="single" w:sz="4" w:space="1" w:color="auto"/>
        </w:pBdr>
        <w:autoSpaceDE w:val="0"/>
        <w:autoSpaceDN w:val="0"/>
        <w:spacing w:after="0" w:line="230" w:lineRule="auto"/>
        <w:ind w:left="1548" w:right="113"/>
        <w:jc w:val="center"/>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9767A1">
        <w:rPr>
          <w:rFonts w:ascii="Times New Roman" w:eastAsia="Times New Roman" w:hAnsi="Times New Roman" w:cs="Times New Roman"/>
          <w:sz w:val="20"/>
          <w:szCs w:val="20"/>
          <w:lang w:eastAsia="ru-RU"/>
        </w:rPr>
        <w:t>подтверждающего</w:t>
      </w:r>
      <w:proofErr w:type="gramEnd"/>
      <w:r w:rsidRPr="009767A1">
        <w:rPr>
          <w:rFonts w:ascii="Times New Roman" w:eastAsia="Times New Roman" w:hAnsi="Times New Roman" w:cs="Times New Roman"/>
          <w:sz w:val="20"/>
          <w:szCs w:val="20"/>
          <w:lang w:eastAsia="ru-RU"/>
        </w:rPr>
        <w:t xml:space="preserve"> личность, почтовый адрес – для физического лица; полное наименование, ИНН, КПП (для</w:t>
      </w: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9767A1">
        <w:rPr>
          <w:rFonts w:ascii="Times New Roman" w:eastAsia="Times New Roman" w:hAnsi="Times New Roman" w:cs="Times New Roman"/>
          <w:sz w:val="20"/>
          <w:szCs w:val="20"/>
          <w:lang w:eastAsia="ru-RU"/>
        </w:rPr>
        <w:t>российского</w:t>
      </w:r>
      <w:proofErr w:type="gramEnd"/>
      <w:r w:rsidRPr="009767A1">
        <w:rPr>
          <w:rFonts w:ascii="Times New Roman" w:eastAsia="Times New Roman" w:hAnsi="Times New Roman" w:cs="Times New Roman"/>
          <w:sz w:val="20"/>
          <w:szCs w:val="20"/>
          <w:lang w:eastAsia="ru-RU"/>
        </w:rPr>
        <w:t xml:space="preserve"> юридического лица), страна, дата и номер регистрации (для иностранного юридического лица),</w:t>
      </w:r>
    </w:p>
    <w:p w:rsidR="009767A1" w:rsidRPr="009767A1" w:rsidRDefault="009767A1" w:rsidP="009767A1">
      <w:pPr>
        <w:tabs>
          <w:tab w:val="right" w:pos="9921"/>
        </w:tabs>
        <w:autoSpaceDE w:val="0"/>
        <w:autoSpaceDN w:val="0"/>
        <w:spacing w:after="0" w:line="230" w:lineRule="auto"/>
        <w:rPr>
          <w:rFonts w:ascii="Times New Roman" w:eastAsia="Times New Roman" w:hAnsi="Times New Roman" w:cs="Times New Roman"/>
          <w:sz w:val="24"/>
          <w:szCs w:val="24"/>
          <w:lang w:eastAsia="ru-RU"/>
        </w:rPr>
      </w:pPr>
      <w:r w:rsidRPr="009767A1">
        <w:rPr>
          <w:rFonts w:ascii="Times New Roman" w:eastAsia="Times New Roman" w:hAnsi="Times New Roman" w:cs="Times New Roman"/>
          <w:sz w:val="24"/>
          <w:szCs w:val="24"/>
          <w:lang w:eastAsia="ru-RU"/>
        </w:rPr>
        <w:tab/>
        <w:t>,</w:t>
      </w:r>
    </w:p>
    <w:p w:rsidR="009767A1" w:rsidRPr="009767A1" w:rsidRDefault="009767A1" w:rsidP="009767A1">
      <w:pPr>
        <w:pBdr>
          <w:top w:val="single" w:sz="4" w:space="1" w:color="auto"/>
        </w:pBdr>
        <w:autoSpaceDE w:val="0"/>
        <w:autoSpaceDN w:val="0"/>
        <w:spacing w:after="0" w:line="230" w:lineRule="auto"/>
        <w:ind w:right="113"/>
        <w:jc w:val="center"/>
        <w:rPr>
          <w:rFonts w:ascii="Times New Roman" w:eastAsia="Times New Roman" w:hAnsi="Times New Roman" w:cs="Times New Roman"/>
          <w:sz w:val="20"/>
          <w:szCs w:val="20"/>
          <w:lang w:eastAsia="ru-RU"/>
        </w:rPr>
      </w:pPr>
      <w:proofErr w:type="gramStart"/>
      <w:r w:rsidRPr="009767A1">
        <w:rPr>
          <w:rFonts w:ascii="Times New Roman" w:eastAsia="Times New Roman" w:hAnsi="Times New Roman" w:cs="Times New Roman"/>
          <w:sz w:val="20"/>
          <w:szCs w:val="20"/>
          <w:lang w:eastAsia="ru-RU"/>
        </w:rPr>
        <w:t>почтовый</w:t>
      </w:r>
      <w:proofErr w:type="gramEnd"/>
      <w:r w:rsidRPr="009767A1">
        <w:rPr>
          <w:rFonts w:ascii="Times New Roman" w:eastAsia="Times New Roman" w:hAnsi="Times New Roman" w:cs="Times New Roman"/>
          <w:sz w:val="20"/>
          <w:szCs w:val="20"/>
          <w:lang w:eastAsia="ru-RU"/>
        </w:rPr>
        <w:t xml:space="preserve"> адрес – для юридического лица)</w:t>
      </w:r>
    </w:p>
    <w:p w:rsidR="009767A1" w:rsidRPr="009767A1" w:rsidRDefault="009767A1" w:rsidP="009767A1">
      <w:pPr>
        <w:autoSpaceDE w:val="0"/>
        <w:autoSpaceDN w:val="0"/>
        <w:spacing w:after="0" w:line="230" w:lineRule="auto"/>
        <w:jc w:val="both"/>
        <w:rPr>
          <w:rFonts w:ascii="Times New Roman" w:eastAsia="Times New Roman" w:hAnsi="Times New Roman" w:cs="Times New Roman"/>
          <w:sz w:val="2"/>
          <w:szCs w:val="2"/>
          <w:lang w:eastAsia="ru-RU"/>
        </w:rPr>
      </w:pPr>
      <w:proofErr w:type="gramStart"/>
      <w:r w:rsidRPr="009767A1">
        <w:rPr>
          <w:rFonts w:ascii="Times New Roman" w:eastAsia="Times New Roman" w:hAnsi="Times New Roman" w:cs="Times New Roman"/>
          <w:sz w:val="24"/>
          <w:szCs w:val="24"/>
          <w:lang w:eastAsia="ru-RU"/>
        </w:rPr>
        <w:t>на</w:t>
      </w:r>
      <w:proofErr w:type="gramEnd"/>
      <w:r w:rsidRPr="009767A1">
        <w:rPr>
          <w:rFonts w:ascii="Times New Roman" w:eastAsia="Times New Roman" w:hAnsi="Times New Roman" w:cs="Times New Roman"/>
          <w:sz w:val="24"/>
          <w:szCs w:val="24"/>
          <w:lang w:eastAsia="ru-RU"/>
        </w:rPr>
        <w:t xml:space="preserve"> основании Правил присвоения, изменения и аннулирования адресов,</w:t>
      </w:r>
      <w:r w:rsidRPr="009767A1">
        <w:rPr>
          <w:rFonts w:ascii="Times New Roman" w:eastAsia="Times New Roman" w:hAnsi="Times New Roman" w:cs="Times New Roman"/>
          <w:sz w:val="24"/>
          <w:szCs w:val="24"/>
          <w:lang w:eastAsia="ru-RU"/>
        </w:rPr>
        <w:br/>
        <w:t>утвержденных постановлением Правительства Российской Федерации</w:t>
      </w:r>
      <w:r w:rsidRPr="009767A1">
        <w:rPr>
          <w:rFonts w:ascii="Times New Roman" w:eastAsia="Times New Roman" w:hAnsi="Times New Roman" w:cs="Times New Roman"/>
          <w:sz w:val="24"/>
          <w:szCs w:val="24"/>
          <w:lang w:eastAsia="ru-RU"/>
        </w:rPr>
        <w:br/>
        <w:t xml:space="preserve">от 19 ноября </w:t>
      </w:r>
      <w:smartTag w:uri="urn:schemas-microsoft-com:office:smarttags" w:element="metricconverter">
        <w:smartTagPr>
          <w:attr w:name="ProductID" w:val="2014 г"/>
        </w:smartTagPr>
        <w:r w:rsidRPr="009767A1">
          <w:rPr>
            <w:rFonts w:ascii="Times New Roman" w:eastAsia="Times New Roman" w:hAnsi="Times New Roman" w:cs="Times New Roman"/>
            <w:sz w:val="24"/>
            <w:szCs w:val="24"/>
            <w:lang w:eastAsia="ru-RU"/>
          </w:rPr>
          <w:t>2014 г</w:t>
        </w:r>
      </w:smartTag>
      <w:r w:rsidRPr="009767A1">
        <w:rPr>
          <w:rFonts w:ascii="Times New Roman" w:eastAsia="Times New Roman" w:hAnsi="Times New Roman" w:cs="Times New Roman"/>
          <w:sz w:val="24"/>
          <w:szCs w:val="24"/>
          <w:lang w:eastAsia="ru-RU"/>
        </w:rPr>
        <w:t>. № 1221, отказано в присвоении (аннулировании) адреса следующему</w:t>
      </w:r>
      <w:r w:rsidRPr="009767A1">
        <w:rPr>
          <w:rFonts w:ascii="Times New Roman" w:eastAsia="Times New Roman" w:hAnsi="Times New Roman" w:cs="Times New Roman"/>
          <w:sz w:val="24"/>
          <w:szCs w:val="24"/>
          <w:lang w:eastAsia="ru-RU"/>
        </w:rPr>
        <w:br/>
      </w:r>
    </w:p>
    <w:p w:rsidR="009767A1" w:rsidRPr="009767A1" w:rsidRDefault="009767A1" w:rsidP="009767A1">
      <w:pPr>
        <w:autoSpaceDE w:val="0"/>
        <w:autoSpaceDN w:val="0"/>
        <w:spacing w:after="0" w:line="230" w:lineRule="auto"/>
        <w:ind w:left="5245"/>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w:t>
      </w:r>
      <w:proofErr w:type="gramStart"/>
      <w:r w:rsidRPr="009767A1">
        <w:rPr>
          <w:rFonts w:ascii="Times New Roman" w:eastAsia="Times New Roman" w:hAnsi="Times New Roman" w:cs="Times New Roman"/>
          <w:sz w:val="20"/>
          <w:szCs w:val="20"/>
          <w:lang w:eastAsia="ru-RU"/>
        </w:rPr>
        <w:t>нужное</w:t>
      </w:r>
      <w:proofErr w:type="gramEnd"/>
      <w:r w:rsidRPr="009767A1">
        <w:rPr>
          <w:rFonts w:ascii="Times New Roman" w:eastAsia="Times New Roman" w:hAnsi="Times New Roman" w:cs="Times New Roman"/>
          <w:sz w:val="20"/>
          <w:szCs w:val="20"/>
          <w:lang w:eastAsia="ru-RU"/>
        </w:rPr>
        <w:t xml:space="preserve"> подчеркнуть)</w:t>
      </w: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roofErr w:type="gramStart"/>
      <w:r w:rsidRPr="009767A1">
        <w:rPr>
          <w:rFonts w:ascii="Times New Roman" w:eastAsia="Times New Roman" w:hAnsi="Times New Roman" w:cs="Times New Roman"/>
          <w:sz w:val="24"/>
          <w:szCs w:val="24"/>
          <w:lang w:eastAsia="ru-RU"/>
        </w:rPr>
        <w:t>объекту</w:t>
      </w:r>
      <w:proofErr w:type="gramEnd"/>
      <w:r w:rsidRPr="009767A1">
        <w:rPr>
          <w:rFonts w:ascii="Times New Roman" w:eastAsia="Times New Roman" w:hAnsi="Times New Roman" w:cs="Times New Roman"/>
          <w:sz w:val="24"/>
          <w:szCs w:val="24"/>
          <w:lang w:eastAsia="ru-RU"/>
        </w:rPr>
        <w:t xml:space="preserve"> адресации  </w:t>
      </w:r>
    </w:p>
    <w:p w:rsidR="009767A1" w:rsidRPr="009767A1" w:rsidRDefault="009767A1" w:rsidP="009767A1">
      <w:pPr>
        <w:pBdr>
          <w:top w:val="single" w:sz="4" w:space="1" w:color="auto"/>
        </w:pBdr>
        <w:autoSpaceDE w:val="0"/>
        <w:autoSpaceDN w:val="0"/>
        <w:spacing w:after="0" w:line="230" w:lineRule="auto"/>
        <w:ind w:left="2058"/>
        <w:jc w:val="center"/>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w:t>
      </w:r>
      <w:proofErr w:type="gramStart"/>
      <w:r w:rsidRPr="009767A1">
        <w:rPr>
          <w:rFonts w:ascii="Times New Roman" w:eastAsia="Times New Roman" w:hAnsi="Times New Roman" w:cs="Times New Roman"/>
          <w:sz w:val="20"/>
          <w:szCs w:val="20"/>
          <w:lang w:eastAsia="ru-RU"/>
        </w:rPr>
        <w:t>вид</w:t>
      </w:r>
      <w:proofErr w:type="gramEnd"/>
      <w:r w:rsidRPr="009767A1">
        <w:rPr>
          <w:rFonts w:ascii="Times New Roman" w:eastAsia="Times New Roman" w:hAnsi="Times New Roman" w:cs="Times New Roman"/>
          <w:sz w:val="20"/>
          <w:szCs w:val="20"/>
          <w:lang w:eastAsia="ru-RU"/>
        </w:rPr>
        <w:t xml:space="preserve"> и наименование объекта адресации, описание</w:t>
      </w: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9767A1">
        <w:rPr>
          <w:rFonts w:ascii="Times New Roman" w:eastAsia="Times New Roman" w:hAnsi="Times New Roman" w:cs="Times New Roman"/>
          <w:sz w:val="20"/>
          <w:szCs w:val="20"/>
          <w:lang w:eastAsia="ru-RU"/>
        </w:rPr>
        <w:t>местонахождения</w:t>
      </w:r>
      <w:proofErr w:type="gramEnd"/>
      <w:r w:rsidRPr="009767A1">
        <w:rPr>
          <w:rFonts w:ascii="Times New Roman" w:eastAsia="Times New Roman" w:hAnsi="Times New Roman" w:cs="Times New Roman"/>
          <w:sz w:val="20"/>
          <w:szCs w:val="20"/>
          <w:lang w:eastAsia="ru-RU"/>
        </w:rPr>
        <w:t xml:space="preserve"> объекта адресации в случае обращения заявителя о присвоении объекту адресации адреса,</w:t>
      </w: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jc w:val="center"/>
        <w:rPr>
          <w:rFonts w:ascii="Times New Roman" w:eastAsia="Times New Roman" w:hAnsi="Times New Roman" w:cs="Times New Roman"/>
          <w:sz w:val="20"/>
          <w:szCs w:val="20"/>
          <w:lang w:eastAsia="ru-RU"/>
        </w:rPr>
      </w:pPr>
      <w:proofErr w:type="gramStart"/>
      <w:r w:rsidRPr="009767A1">
        <w:rPr>
          <w:rFonts w:ascii="Times New Roman" w:eastAsia="Times New Roman" w:hAnsi="Times New Roman" w:cs="Times New Roman"/>
          <w:sz w:val="20"/>
          <w:szCs w:val="20"/>
          <w:lang w:eastAsia="ru-RU"/>
        </w:rPr>
        <w:t>адрес</w:t>
      </w:r>
      <w:proofErr w:type="gramEnd"/>
      <w:r w:rsidRPr="009767A1">
        <w:rPr>
          <w:rFonts w:ascii="Times New Roman" w:eastAsia="Times New Roman" w:hAnsi="Times New Roman" w:cs="Times New Roman"/>
          <w:sz w:val="20"/>
          <w:szCs w:val="20"/>
          <w:lang w:eastAsia="ru-RU"/>
        </w:rPr>
        <w:t xml:space="preserve"> объекта адресации в случае обращения заявителя об аннулировании его адреса)</w:t>
      </w: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
    <w:p w:rsidR="009767A1" w:rsidRPr="009767A1" w:rsidRDefault="009767A1" w:rsidP="009767A1">
      <w:pPr>
        <w:pBdr>
          <w:top w:val="single" w:sz="4" w:space="1" w:color="auto"/>
        </w:pBdr>
        <w:autoSpaceDE w:val="0"/>
        <w:autoSpaceDN w:val="0"/>
        <w:spacing w:after="0" w:line="230" w:lineRule="auto"/>
        <w:rPr>
          <w:rFonts w:ascii="Times New Roman" w:eastAsia="Times New Roman" w:hAnsi="Times New Roman" w:cs="Times New Roman"/>
          <w:sz w:val="2"/>
          <w:szCs w:val="2"/>
          <w:lang w:eastAsia="ru-RU"/>
        </w:rPr>
      </w:pPr>
    </w:p>
    <w:p w:rsidR="009767A1" w:rsidRPr="009767A1" w:rsidRDefault="009767A1" w:rsidP="009767A1">
      <w:pPr>
        <w:autoSpaceDE w:val="0"/>
        <w:autoSpaceDN w:val="0"/>
        <w:spacing w:after="0" w:line="230" w:lineRule="auto"/>
        <w:rPr>
          <w:rFonts w:ascii="Times New Roman" w:eastAsia="Times New Roman" w:hAnsi="Times New Roman" w:cs="Times New Roman"/>
          <w:sz w:val="24"/>
          <w:szCs w:val="24"/>
          <w:lang w:eastAsia="ru-RU"/>
        </w:rPr>
      </w:pPr>
      <w:proofErr w:type="gramStart"/>
      <w:r w:rsidRPr="009767A1">
        <w:rPr>
          <w:rFonts w:ascii="Times New Roman" w:eastAsia="Times New Roman" w:hAnsi="Times New Roman" w:cs="Times New Roman"/>
          <w:sz w:val="24"/>
          <w:szCs w:val="24"/>
          <w:lang w:eastAsia="ru-RU"/>
        </w:rPr>
        <w:t>в</w:t>
      </w:r>
      <w:proofErr w:type="gramEnd"/>
      <w:r w:rsidRPr="009767A1">
        <w:rPr>
          <w:rFonts w:ascii="Times New Roman" w:eastAsia="Times New Roman" w:hAnsi="Times New Roman" w:cs="Times New Roman"/>
          <w:sz w:val="24"/>
          <w:szCs w:val="24"/>
          <w:lang w:eastAsia="ru-RU"/>
        </w:rPr>
        <w:t xml:space="preserve"> связи с  </w:t>
      </w:r>
    </w:p>
    <w:p w:rsidR="009767A1" w:rsidRPr="009767A1" w:rsidRDefault="009767A1" w:rsidP="009767A1">
      <w:pPr>
        <w:pBdr>
          <w:top w:val="single" w:sz="4" w:space="1" w:color="auto"/>
        </w:pBdr>
        <w:autoSpaceDE w:val="0"/>
        <w:autoSpaceDN w:val="0"/>
        <w:spacing w:after="0" w:line="230" w:lineRule="auto"/>
        <w:ind w:left="1007"/>
        <w:rPr>
          <w:rFonts w:ascii="Times New Roman" w:eastAsia="Times New Roman" w:hAnsi="Times New Roman" w:cs="Times New Roman"/>
          <w:sz w:val="2"/>
          <w:szCs w:val="2"/>
          <w:lang w:eastAsia="ru-RU"/>
        </w:rPr>
      </w:pPr>
    </w:p>
    <w:p w:rsidR="009767A1" w:rsidRPr="009767A1" w:rsidRDefault="009767A1" w:rsidP="009767A1">
      <w:pPr>
        <w:tabs>
          <w:tab w:val="right" w:pos="9921"/>
        </w:tabs>
        <w:autoSpaceDE w:val="0"/>
        <w:autoSpaceDN w:val="0"/>
        <w:spacing w:after="0" w:line="230" w:lineRule="auto"/>
        <w:rPr>
          <w:rFonts w:ascii="Times New Roman" w:eastAsia="Times New Roman" w:hAnsi="Times New Roman" w:cs="Times New Roman"/>
          <w:sz w:val="24"/>
          <w:szCs w:val="24"/>
          <w:lang w:eastAsia="ru-RU"/>
        </w:rPr>
      </w:pPr>
      <w:r w:rsidRPr="009767A1">
        <w:rPr>
          <w:rFonts w:ascii="Times New Roman" w:eastAsia="Times New Roman" w:hAnsi="Times New Roman" w:cs="Times New Roman"/>
          <w:sz w:val="24"/>
          <w:szCs w:val="24"/>
          <w:lang w:eastAsia="ru-RU"/>
        </w:rPr>
        <w:tab/>
        <w:t>.</w:t>
      </w:r>
    </w:p>
    <w:p w:rsidR="009767A1" w:rsidRPr="009767A1" w:rsidRDefault="009767A1" w:rsidP="009767A1">
      <w:pPr>
        <w:pBdr>
          <w:top w:val="single" w:sz="4" w:space="1" w:color="auto"/>
        </w:pBdr>
        <w:autoSpaceDE w:val="0"/>
        <w:autoSpaceDN w:val="0"/>
        <w:spacing w:after="0" w:line="230" w:lineRule="auto"/>
        <w:ind w:right="113"/>
        <w:jc w:val="center"/>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w:t>
      </w:r>
      <w:proofErr w:type="gramStart"/>
      <w:r w:rsidRPr="009767A1">
        <w:rPr>
          <w:rFonts w:ascii="Times New Roman" w:eastAsia="Times New Roman" w:hAnsi="Times New Roman" w:cs="Times New Roman"/>
          <w:sz w:val="20"/>
          <w:szCs w:val="20"/>
          <w:lang w:eastAsia="ru-RU"/>
        </w:rPr>
        <w:t>основание</w:t>
      </w:r>
      <w:proofErr w:type="gramEnd"/>
      <w:r w:rsidRPr="009767A1">
        <w:rPr>
          <w:rFonts w:ascii="Times New Roman" w:eastAsia="Times New Roman" w:hAnsi="Times New Roman" w:cs="Times New Roman"/>
          <w:sz w:val="20"/>
          <w:szCs w:val="20"/>
          <w:lang w:eastAsia="ru-RU"/>
        </w:rPr>
        <w:t xml:space="preserve"> отказа)</w:t>
      </w:r>
    </w:p>
    <w:p w:rsidR="009767A1" w:rsidRPr="009767A1" w:rsidRDefault="009767A1" w:rsidP="009767A1">
      <w:pPr>
        <w:autoSpaceDE w:val="0"/>
        <w:autoSpaceDN w:val="0"/>
        <w:spacing w:before="60" w:after="0" w:line="230" w:lineRule="auto"/>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767A1" w:rsidRPr="009767A1" w:rsidTr="009D4048">
        <w:tblPrEx>
          <w:tblCellMar>
            <w:top w:w="0" w:type="dxa"/>
            <w:bottom w:w="0" w:type="dxa"/>
          </w:tblCellMar>
        </w:tblPrEx>
        <w:tc>
          <w:tcPr>
            <w:tcW w:w="5954" w:type="dxa"/>
            <w:tcBorders>
              <w:top w:val="nil"/>
              <w:left w:val="nil"/>
              <w:bottom w:val="single" w:sz="4" w:space="0" w:color="auto"/>
              <w:right w:val="nil"/>
            </w:tcBorders>
            <w:vAlign w:val="bottom"/>
          </w:tcPr>
          <w:p w:rsidR="009767A1" w:rsidRPr="009767A1" w:rsidRDefault="009767A1" w:rsidP="009767A1">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9767A1" w:rsidRPr="009767A1" w:rsidRDefault="009767A1" w:rsidP="009767A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9767A1" w:rsidRPr="009767A1" w:rsidRDefault="009767A1" w:rsidP="009767A1">
            <w:pPr>
              <w:autoSpaceDE w:val="0"/>
              <w:autoSpaceDN w:val="0"/>
              <w:spacing w:after="0" w:line="240" w:lineRule="auto"/>
              <w:jc w:val="center"/>
              <w:rPr>
                <w:rFonts w:ascii="Times New Roman" w:eastAsia="Times New Roman" w:hAnsi="Times New Roman" w:cs="Times New Roman"/>
                <w:sz w:val="24"/>
                <w:szCs w:val="24"/>
                <w:lang w:eastAsia="ru-RU"/>
              </w:rPr>
            </w:pPr>
          </w:p>
        </w:tc>
      </w:tr>
      <w:tr w:rsidR="009767A1" w:rsidRPr="009767A1" w:rsidTr="009D4048">
        <w:tblPrEx>
          <w:tblCellMar>
            <w:top w:w="0" w:type="dxa"/>
            <w:bottom w:w="0" w:type="dxa"/>
          </w:tblCellMar>
        </w:tblPrEx>
        <w:tc>
          <w:tcPr>
            <w:tcW w:w="5954" w:type="dxa"/>
            <w:tcBorders>
              <w:top w:val="nil"/>
              <w:left w:val="nil"/>
              <w:bottom w:val="nil"/>
              <w:right w:val="nil"/>
            </w:tcBorders>
          </w:tcPr>
          <w:p w:rsidR="009767A1" w:rsidRPr="009767A1" w:rsidRDefault="009767A1" w:rsidP="009767A1">
            <w:pPr>
              <w:autoSpaceDE w:val="0"/>
              <w:autoSpaceDN w:val="0"/>
              <w:spacing w:after="0" w:line="240" w:lineRule="auto"/>
              <w:jc w:val="center"/>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w:t>
            </w:r>
            <w:proofErr w:type="gramStart"/>
            <w:r w:rsidRPr="009767A1">
              <w:rPr>
                <w:rFonts w:ascii="Times New Roman" w:eastAsia="Times New Roman" w:hAnsi="Times New Roman" w:cs="Times New Roman"/>
                <w:sz w:val="20"/>
                <w:szCs w:val="20"/>
                <w:lang w:eastAsia="ru-RU"/>
              </w:rPr>
              <w:t>должность</w:t>
            </w:r>
            <w:proofErr w:type="gramEnd"/>
            <w:r w:rsidRPr="009767A1">
              <w:rPr>
                <w:rFonts w:ascii="Times New Roman" w:eastAsia="Times New Roman" w:hAnsi="Times New Roman" w:cs="Times New Roman"/>
                <w:sz w:val="20"/>
                <w:szCs w:val="20"/>
                <w:lang w:eastAsia="ru-RU"/>
              </w:rPr>
              <w:t xml:space="preserve"> уполномоченного сотрудника органа, осуществляющего выдачу решения об отказе в присвоении объекту адресации адре</w:t>
            </w:r>
            <w:r>
              <w:rPr>
                <w:rFonts w:ascii="Times New Roman" w:eastAsia="Times New Roman" w:hAnsi="Times New Roman" w:cs="Times New Roman"/>
                <w:sz w:val="20"/>
                <w:szCs w:val="20"/>
                <w:lang w:eastAsia="ru-RU"/>
              </w:rPr>
              <w:t>са или аннулировании его адреса</w:t>
            </w:r>
            <w:r w:rsidRPr="009767A1">
              <w:rPr>
                <w:rFonts w:ascii="Times New Roman" w:eastAsia="Times New Roman" w:hAnsi="Times New Roman" w:cs="Times New Roman"/>
                <w:sz w:val="20"/>
                <w:szCs w:val="20"/>
                <w:lang w:eastAsia="ru-RU"/>
              </w:rPr>
              <w:t>)</w:t>
            </w:r>
          </w:p>
        </w:tc>
        <w:tc>
          <w:tcPr>
            <w:tcW w:w="1758" w:type="dxa"/>
            <w:tcBorders>
              <w:top w:val="nil"/>
              <w:left w:val="nil"/>
              <w:bottom w:val="nil"/>
              <w:right w:val="nil"/>
            </w:tcBorders>
          </w:tcPr>
          <w:p w:rsidR="009767A1" w:rsidRPr="009767A1" w:rsidRDefault="009767A1" w:rsidP="009767A1">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9767A1" w:rsidRPr="009767A1" w:rsidRDefault="009767A1" w:rsidP="009767A1">
            <w:pPr>
              <w:autoSpaceDE w:val="0"/>
              <w:autoSpaceDN w:val="0"/>
              <w:spacing w:after="0" w:line="240" w:lineRule="auto"/>
              <w:jc w:val="center"/>
              <w:rPr>
                <w:rFonts w:ascii="Times New Roman" w:eastAsia="Times New Roman" w:hAnsi="Times New Roman" w:cs="Times New Roman"/>
                <w:sz w:val="20"/>
                <w:szCs w:val="20"/>
                <w:lang w:eastAsia="ru-RU"/>
              </w:rPr>
            </w:pPr>
            <w:r w:rsidRPr="009767A1">
              <w:rPr>
                <w:rFonts w:ascii="Times New Roman" w:eastAsia="Times New Roman" w:hAnsi="Times New Roman" w:cs="Times New Roman"/>
                <w:sz w:val="20"/>
                <w:szCs w:val="20"/>
                <w:lang w:eastAsia="ru-RU"/>
              </w:rPr>
              <w:t>(</w:t>
            </w:r>
            <w:proofErr w:type="gramStart"/>
            <w:r w:rsidRPr="009767A1">
              <w:rPr>
                <w:rFonts w:ascii="Times New Roman" w:eastAsia="Times New Roman" w:hAnsi="Times New Roman" w:cs="Times New Roman"/>
                <w:sz w:val="20"/>
                <w:szCs w:val="20"/>
                <w:lang w:eastAsia="ru-RU"/>
              </w:rPr>
              <w:t>подпись</w:t>
            </w:r>
            <w:proofErr w:type="gramEnd"/>
            <w:r>
              <w:rPr>
                <w:rFonts w:ascii="Times New Roman" w:eastAsia="Times New Roman" w:hAnsi="Times New Roman" w:cs="Times New Roman"/>
                <w:sz w:val="20"/>
                <w:szCs w:val="20"/>
                <w:lang w:eastAsia="ru-RU"/>
              </w:rPr>
              <w:t>, ФИО</w:t>
            </w:r>
            <w:r w:rsidRPr="009767A1">
              <w:rPr>
                <w:rFonts w:ascii="Times New Roman" w:eastAsia="Times New Roman" w:hAnsi="Times New Roman" w:cs="Times New Roman"/>
                <w:sz w:val="20"/>
                <w:szCs w:val="20"/>
                <w:lang w:eastAsia="ru-RU"/>
              </w:rPr>
              <w:t>)</w:t>
            </w:r>
          </w:p>
        </w:tc>
      </w:tr>
    </w:tbl>
    <w:p w:rsidR="009767A1" w:rsidRPr="009767A1" w:rsidRDefault="009767A1" w:rsidP="009767A1">
      <w:pPr>
        <w:autoSpaceDE w:val="0"/>
        <w:autoSpaceDN w:val="0"/>
        <w:spacing w:before="60" w:after="0" w:line="230" w:lineRule="auto"/>
        <w:rPr>
          <w:rFonts w:ascii="Times New Roman" w:eastAsia="Times New Roman" w:hAnsi="Times New Roman" w:cs="Times New Roman"/>
          <w:sz w:val="24"/>
          <w:szCs w:val="24"/>
          <w:lang w:eastAsia="ru-RU"/>
        </w:rPr>
      </w:pPr>
      <w:r w:rsidRPr="009767A1">
        <w:rPr>
          <w:rFonts w:ascii="Times New Roman" w:eastAsia="Times New Roman" w:hAnsi="Times New Roman" w:cs="Times New Roman"/>
          <w:sz w:val="24"/>
          <w:szCs w:val="24"/>
          <w:lang w:eastAsia="ru-RU"/>
        </w:rPr>
        <w:t>М.П.</w:t>
      </w:r>
    </w:p>
    <w:p w:rsidR="00F333B8" w:rsidRPr="00E159CE" w:rsidRDefault="00F333B8">
      <w:pPr>
        <w:pStyle w:val="ConsPlusNormal"/>
        <w:jc w:val="both"/>
        <w:rPr>
          <w:rFonts w:ascii="Times New Roman" w:hAnsi="Times New Roman" w:cs="Times New Roman"/>
          <w:sz w:val="24"/>
          <w:szCs w:val="24"/>
        </w:rPr>
      </w:pPr>
    </w:p>
    <w:p w:rsidR="0059565E" w:rsidRPr="00E159CE" w:rsidRDefault="0059565E">
      <w:pPr>
        <w:rPr>
          <w:rFonts w:ascii="Times New Roman" w:eastAsiaTheme="minorEastAsia" w:hAnsi="Times New Roman" w:cs="Times New Roman"/>
          <w:sz w:val="24"/>
          <w:szCs w:val="24"/>
          <w:lang w:eastAsia="ru-RU"/>
        </w:rPr>
      </w:pPr>
      <w:r w:rsidRPr="00E159CE">
        <w:rPr>
          <w:rFonts w:ascii="Times New Roman" w:hAnsi="Times New Roman" w:cs="Times New Roman"/>
          <w:sz w:val="24"/>
          <w:szCs w:val="24"/>
        </w:rPr>
        <w:br w:type="page"/>
      </w:r>
    </w:p>
    <w:p w:rsidR="00F333B8" w:rsidRPr="00E159CE" w:rsidRDefault="00F333B8" w:rsidP="00E159CE">
      <w:pPr>
        <w:pStyle w:val="ConsPlusNormal"/>
        <w:spacing w:line="360" w:lineRule="auto"/>
        <w:contextualSpacing/>
        <w:jc w:val="right"/>
        <w:outlineLvl w:val="1"/>
        <w:rPr>
          <w:rFonts w:ascii="Times New Roman" w:hAnsi="Times New Roman" w:cs="Times New Roman"/>
          <w:sz w:val="28"/>
          <w:szCs w:val="24"/>
        </w:rPr>
      </w:pPr>
      <w:r w:rsidRPr="00E159CE">
        <w:rPr>
          <w:rFonts w:ascii="Times New Roman" w:hAnsi="Times New Roman" w:cs="Times New Roman"/>
          <w:sz w:val="28"/>
          <w:szCs w:val="24"/>
        </w:rPr>
        <w:lastRenderedPageBreak/>
        <w:t>Приложение N 4</w:t>
      </w:r>
    </w:p>
    <w:p w:rsidR="00F333B8" w:rsidRPr="00E159CE" w:rsidRDefault="00F333B8" w:rsidP="00E159CE">
      <w:pPr>
        <w:pStyle w:val="ConsPlusNormal"/>
        <w:spacing w:line="360" w:lineRule="auto"/>
        <w:contextualSpacing/>
        <w:jc w:val="right"/>
        <w:rPr>
          <w:rFonts w:ascii="Times New Roman" w:hAnsi="Times New Roman" w:cs="Times New Roman"/>
          <w:sz w:val="28"/>
          <w:szCs w:val="24"/>
        </w:rPr>
      </w:pPr>
      <w:r w:rsidRPr="00E159CE">
        <w:rPr>
          <w:rFonts w:ascii="Times New Roman" w:hAnsi="Times New Roman" w:cs="Times New Roman"/>
          <w:sz w:val="28"/>
          <w:szCs w:val="24"/>
        </w:rPr>
        <w:t>к Административному регламенту</w:t>
      </w:r>
    </w:p>
    <w:p w:rsidR="00F333B8" w:rsidRPr="00E159CE" w:rsidRDefault="00F333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2144"/>
        <w:gridCol w:w="4543"/>
      </w:tblGrid>
      <w:tr w:rsidR="00E159CE" w:rsidRPr="00E159CE">
        <w:tc>
          <w:tcPr>
            <w:tcW w:w="4527" w:type="dxa"/>
            <w:gridSpan w:val="2"/>
            <w:tcBorders>
              <w:top w:val="nil"/>
              <w:left w:val="nil"/>
              <w:bottom w:val="nil"/>
              <w:right w:val="nil"/>
            </w:tcBorders>
          </w:tcPr>
          <w:p w:rsidR="00F333B8" w:rsidRPr="00E159CE" w:rsidRDefault="00F333B8">
            <w:pPr>
              <w:pStyle w:val="ConsPlusNormal"/>
              <w:rPr>
                <w:rFonts w:ascii="Times New Roman" w:hAnsi="Times New Roman" w:cs="Times New Roman"/>
                <w:sz w:val="24"/>
                <w:szCs w:val="24"/>
              </w:rPr>
            </w:pPr>
          </w:p>
        </w:tc>
        <w:tc>
          <w:tcPr>
            <w:tcW w:w="4543" w:type="dxa"/>
            <w:tcBorders>
              <w:top w:val="nil"/>
              <w:left w:val="nil"/>
              <w:bottom w:val="nil"/>
              <w:right w:val="nil"/>
            </w:tcBorders>
          </w:tcPr>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В администрацию Афанасьевского</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муниципального округа</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Кировской области</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(наименование муниципального образования)</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от _________________________________</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(Ф.И.О. заявителя; наименование организации, Ф.И.О., должность руководителя, ИНН)</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Почтовый индекс, адрес: _____________</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Телефон: ___________________________</w:t>
            </w:r>
          </w:p>
        </w:tc>
      </w:tr>
      <w:tr w:rsidR="00E159CE" w:rsidRPr="00E159CE">
        <w:tc>
          <w:tcPr>
            <w:tcW w:w="9070" w:type="dxa"/>
            <w:gridSpan w:val="3"/>
            <w:tcBorders>
              <w:top w:val="nil"/>
              <w:left w:val="nil"/>
              <w:bottom w:val="nil"/>
              <w:right w:val="nil"/>
            </w:tcBorders>
          </w:tcPr>
          <w:p w:rsidR="00F333B8" w:rsidRPr="00E159CE" w:rsidRDefault="00F333B8">
            <w:pPr>
              <w:pStyle w:val="ConsPlusNormal"/>
              <w:jc w:val="center"/>
              <w:rPr>
                <w:rFonts w:ascii="Times New Roman" w:hAnsi="Times New Roman" w:cs="Times New Roman"/>
                <w:sz w:val="24"/>
                <w:szCs w:val="24"/>
              </w:rPr>
            </w:pPr>
            <w:bookmarkStart w:id="13" w:name="P1012"/>
            <w:bookmarkEnd w:id="13"/>
            <w:r w:rsidRPr="00E159CE">
              <w:rPr>
                <w:rFonts w:ascii="Times New Roman" w:hAnsi="Times New Roman" w:cs="Times New Roman"/>
                <w:sz w:val="24"/>
                <w:szCs w:val="24"/>
              </w:rPr>
              <w:t>ЗАЯВЛЕНИЕ</w:t>
            </w:r>
          </w:p>
          <w:p w:rsidR="00F333B8" w:rsidRPr="00E159CE" w:rsidRDefault="00F333B8">
            <w:pPr>
              <w:pStyle w:val="ConsPlusNormal"/>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Прошу внести изменение в решение о присвоении адреса объекту адресации, расположенному на территории муниципального образования, или аннулировании его адреса ________________________________________________________________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реквизиты решения (постановления) о присвоении адреса объекту</w:t>
            </w:r>
          </w:p>
          <w:p w:rsidR="00F333B8" w:rsidRPr="00E159CE" w:rsidRDefault="00F333B8">
            <w:pPr>
              <w:pStyle w:val="ConsPlusNormal"/>
              <w:jc w:val="center"/>
              <w:rPr>
                <w:rFonts w:ascii="Times New Roman" w:hAnsi="Times New Roman" w:cs="Times New Roman"/>
                <w:sz w:val="24"/>
                <w:szCs w:val="24"/>
              </w:rPr>
            </w:pPr>
            <w:proofErr w:type="gramStart"/>
            <w:r w:rsidRPr="00E159CE">
              <w:rPr>
                <w:rFonts w:ascii="Times New Roman" w:hAnsi="Times New Roman" w:cs="Times New Roman"/>
                <w:sz w:val="24"/>
                <w:szCs w:val="24"/>
              </w:rPr>
              <w:t>адресации</w:t>
            </w:r>
            <w:proofErr w:type="gramEnd"/>
            <w:r w:rsidRPr="00E159CE">
              <w:rPr>
                <w:rFonts w:ascii="Times New Roman" w:hAnsi="Times New Roman" w:cs="Times New Roman"/>
                <w:sz w:val="24"/>
                <w:szCs w:val="24"/>
              </w:rPr>
              <w:t>, расположенному на территории муниципального</w:t>
            </w:r>
          </w:p>
          <w:p w:rsidR="00F333B8" w:rsidRPr="00E159CE" w:rsidRDefault="00F333B8">
            <w:pPr>
              <w:pStyle w:val="ConsPlusNormal"/>
              <w:jc w:val="center"/>
              <w:rPr>
                <w:rFonts w:ascii="Times New Roman" w:hAnsi="Times New Roman" w:cs="Times New Roman"/>
                <w:sz w:val="24"/>
                <w:szCs w:val="24"/>
              </w:rPr>
            </w:pPr>
            <w:proofErr w:type="gramStart"/>
            <w:r w:rsidRPr="00E159CE">
              <w:rPr>
                <w:rFonts w:ascii="Times New Roman" w:hAnsi="Times New Roman" w:cs="Times New Roman"/>
                <w:sz w:val="24"/>
                <w:szCs w:val="24"/>
              </w:rPr>
              <w:t>образования</w:t>
            </w:r>
            <w:proofErr w:type="gramEnd"/>
            <w:r w:rsidRPr="00E159CE">
              <w:rPr>
                <w:rFonts w:ascii="Times New Roman" w:hAnsi="Times New Roman" w:cs="Times New Roman"/>
                <w:sz w:val="24"/>
                <w:szCs w:val="24"/>
              </w:rPr>
              <w:t>, или аннулировании его адреса</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_________________________________________________________________________</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в связи с допущенными опечатками и (или) ошибками в тексте решения:</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_________________________________________________________________________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w:t>
            </w:r>
            <w:proofErr w:type="gramStart"/>
            <w:r w:rsidRPr="00E159CE">
              <w:rPr>
                <w:rFonts w:ascii="Times New Roman" w:hAnsi="Times New Roman" w:cs="Times New Roman"/>
                <w:sz w:val="24"/>
                <w:szCs w:val="24"/>
              </w:rPr>
              <w:t>указываются</w:t>
            </w:r>
            <w:proofErr w:type="gramEnd"/>
            <w:r w:rsidRPr="00E159CE">
              <w:rPr>
                <w:rFonts w:ascii="Times New Roman" w:hAnsi="Times New Roman" w:cs="Times New Roman"/>
                <w:sz w:val="24"/>
                <w:szCs w:val="24"/>
              </w:rPr>
              <w:t xml:space="preserve"> допущенные опечатки и (или) ошибки</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_________________________________________________________________________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и предлагаемая новая редакция текста изменений)</w:t>
            </w:r>
          </w:p>
          <w:p w:rsidR="00F333B8" w:rsidRPr="00E159CE" w:rsidRDefault="00F333B8">
            <w:pPr>
              <w:pStyle w:val="ConsPlusNormal"/>
              <w:jc w:val="both"/>
              <w:rPr>
                <w:rFonts w:ascii="Times New Roman" w:hAnsi="Times New Roman" w:cs="Times New Roman"/>
                <w:sz w:val="24"/>
                <w:szCs w:val="24"/>
              </w:rPr>
            </w:pPr>
            <w:r w:rsidRPr="00E159CE">
              <w:rPr>
                <w:rFonts w:ascii="Times New Roman" w:hAnsi="Times New Roman" w:cs="Times New Roman"/>
                <w:sz w:val="24"/>
                <w:szCs w:val="24"/>
              </w:rPr>
              <w:t>_________________________________________________________________________</w:t>
            </w:r>
          </w:p>
        </w:tc>
      </w:tr>
      <w:tr w:rsidR="00E159CE" w:rsidRPr="00E159CE">
        <w:tc>
          <w:tcPr>
            <w:tcW w:w="2383" w:type="dxa"/>
            <w:tcBorders>
              <w:top w:val="nil"/>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Дата</w:t>
            </w:r>
          </w:p>
        </w:tc>
        <w:tc>
          <w:tcPr>
            <w:tcW w:w="6687" w:type="dxa"/>
            <w:gridSpan w:val="2"/>
            <w:tcBorders>
              <w:top w:val="nil"/>
              <w:left w:val="nil"/>
              <w:bottom w:val="nil"/>
              <w:right w:val="nil"/>
            </w:tcBorders>
          </w:tcPr>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Подпись заявителя</w:t>
            </w:r>
          </w:p>
        </w:tc>
      </w:tr>
      <w:tr w:rsidR="00F333B8" w:rsidRPr="00E159CE">
        <w:tc>
          <w:tcPr>
            <w:tcW w:w="9070" w:type="dxa"/>
            <w:gridSpan w:val="3"/>
            <w:tcBorders>
              <w:top w:val="nil"/>
              <w:left w:val="nil"/>
              <w:bottom w:val="nil"/>
              <w:right w:val="nil"/>
            </w:tcBorders>
          </w:tcPr>
          <w:p w:rsidR="00F333B8" w:rsidRPr="00E159CE" w:rsidRDefault="00F333B8">
            <w:pPr>
              <w:pStyle w:val="ConsPlusNormal"/>
              <w:ind w:firstLine="283"/>
              <w:jc w:val="both"/>
              <w:rPr>
                <w:rFonts w:ascii="Times New Roman" w:hAnsi="Times New Roman" w:cs="Times New Roman"/>
                <w:sz w:val="24"/>
                <w:szCs w:val="24"/>
              </w:rPr>
            </w:pPr>
            <w:r w:rsidRPr="00E159CE">
              <w:rPr>
                <w:rFonts w:ascii="Times New Roman" w:hAnsi="Times New Roman" w:cs="Times New Roman"/>
                <w:sz w:val="24"/>
                <w:szCs w:val="24"/>
              </w:rPr>
              <w:t>Приложение:</w:t>
            </w:r>
          </w:p>
          <w:p w:rsidR="00F333B8" w:rsidRPr="00E159CE" w:rsidRDefault="00F333B8">
            <w:pPr>
              <w:pStyle w:val="ConsPlusNormal"/>
              <w:ind w:firstLine="283"/>
              <w:jc w:val="both"/>
              <w:rPr>
                <w:rFonts w:ascii="Times New Roman" w:hAnsi="Times New Roman" w:cs="Times New Roman"/>
                <w:sz w:val="24"/>
                <w:szCs w:val="24"/>
              </w:rPr>
            </w:pPr>
            <w:r w:rsidRPr="00E159CE">
              <w:rPr>
                <w:rFonts w:ascii="Times New Roman" w:hAnsi="Times New Roman" w:cs="Times New Roman"/>
                <w:sz w:val="24"/>
                <w:szCs w:val="24"/>
              </w:rPr>
              <w:t>1. _____________________________________________________________________</w:t>
            </w:r>
          </w:p>
          <w:p w:rsidR="00F333B8" w:rsidRPr="00E159CE" w:rsidRDefault="00F333B8">
            <w:pPr>
              <w:pStyle w:val="ConsPlusNormal"/>
              <w:ind w:firstLine="283"/>
              <w:jc w:val="both"/>
              <w:rPr>
                <w:rFonts w:ascii="Times New Roman" w:hAnsi="Times New Roman" w:cs="Times New Roman"/>
                <w:sz w:val="24"/>
                <w:szCs w:val="24"/>
              </w:rPr>
            </w:pPr>
            <w:r w:rsidRPr="00E159CE">
              <w:rPr>
                <w:rFonts w:ascii="Times New Roman" w:hAnsi="Times New Roman" w:cs="Times New Roman"/>
                <w:sz w:val="24"/>
                <w:szCs w:val="24"/>
              </w:rPr>
              <w:t>2. _____________________________________________________________________</w:t>
            </w:r>
          </w:p>
          <w:p w:rsidR="00F333B8" w:rsidRPr="00E159CE" w:rsidRDefault="00F333B8">
            <w:pPr>
              <w:pStyle w:val="ConsPlusNormal"/>
              <w:jc w:val="center"/>
              <w:rPr>
                <w:rFonts w:ascii="Times New Roman" w:hAnsi="Times New Roman" w:cs="Times New Roman"/>
                <w:sz w:val="24"/>
                <w:szCs w:val="24"/>
              </w:rPr>
            </w:pPr>
            <w:r w:rsidRPr="00E159CE">
              <w:rPr>
                <w:rFonts w:ascii="Times New Roman" w:hAnsi="Times New Roman" w:cs="Times New Roman"/>
                <w:sz w:val="24"/>
                <w:szCs w:val="24"/>
              </w:rPr>
              <w:t>(Документы, которые заявитель прикладывает к заявлению самостоятельно)</w:t>
            </w:r>
          </w:p>
        </w:tc>
      </w:tr>
    </w:tbl>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jc w:val="both"/>
        <w:rPr>
          <w:rFonts w:ascii="Times New Roman" w:hAnsi="Times New Roman" w:cs="Times New Roman"/>
          <w:sz w:val="24"/>
          <w:szCs w:val="24"/>
        </w:rPr>
      </w:pPr>
    </w:p>
    <w:p w:rsidR="00F333B8" w:rsidRPr="00E159CE" w:rsidRDefault="00F333B8">
      <w:pPr>
        <w:pStyle w:val="ConsPlusNormal"/>
        <w:pBdr>
          <w:bottom w:val="single" w:sz="6" w:space="0" w:color="auto"/>
        </w:pBdr>
        <w:spacing w:before="100" w:after="100"/>
        <w:jc w:val="both"/>
        <w:rPr>
          <w:rFonts w:ascii="Times New Roman" w:hAnsi="Times New Roman" w:cs="Times New Roman"/>
          <w:sz w:val="24"/>
          <w:szCs w:val="24"/>
        </w:rPr>
      </w:pPr>
    </w:p>
    <w:p w:rsidR="00537381" w:rsidRPr="00E159CE" w:rsidRDefault="00537381">
      <w:pPr>
        <w:rPr>
          <w:rFonts w:ascii="Times New Roman" w:hAnsi="Times New Roman" w:cs="Times New Roman"/>
          <w:sz w:val="24"/>
          <w:szCs w:val="24"/>
        </w:rPr>
      </w:pPr>
    </w:p>
    <w:sectPr w:rsidR="00537381" w:rsidRPr="00E159CE" w:rsidSect="00F33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B8"/>
    <w:rsid w:val="00156039"/>
    <w:rsid w:val="001B4535"/>
    <w:rsid w:val="001B4ED3"/>
    <w:rsid w:val="00230949"/>
    <w:rsid w:val="00307AB8"/>
    <w:rsid w:val="00537381"/>
    <w:rsid w:val="0059565E"/>
    <w:rsid w:val="00890896"/>
    <w:rsid w:val="009767A1"/>
    <w:rsid w:val="00A6752B"/>
    <w:rsid w:val="00B10F9C"/>
    <w:rsid w:val="00DA37D4"/>
    <w:rsid w:val="00DC06A8"/>
    <w:rsid w:val="00E159CE"/>
    <w:rsid w:val="00F3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F4E1E5-94F8-403C-A6A8-CA0098B4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33B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333B8"/>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56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5985A711E07BB29C53BDFC45ED888B5DCEC6F953C62D78CF1E7C25146AFC4824C46E5FE09DA2D2C59B397149F2010220EBFE9CoD3DK" TargetMode="External"/><Relationship Id="rId18" Type="http://schemas.openxmlformats.org/officeDocument/2006/relationships/hyperlink" Target="consultantplus://offline/ref=CF5985A711E07BB29C53BDFC45ED888B5DCCC6FA52C62D78CF1E7C25146AFC4836C43656E296E88383D036704BoE3FK" TargetMode="External"/><Relationship Id="rId26" Type="http://schemas.openxmlformats.org/officeDocument/2006/relationships/hyperlink" Target="consultantplus://offline/ref=CF5985A711E07BB29C53BDFC45ED888B5DCFC5F758C62D78CF1E7C25146AFC4824C46E59E59DA2D2C59B397149F2010220EBFE9CoD3DK" TargetMode="External"/><Relationship Id="rId39" Type="http://schemas.openxmlformats.org/officeDocument/2006/relationships/hyperlink" Target="consultantplus://offline/ref=CF5985A711E07BB29C53BDFC45ED888B5DCEC6F953C62D78CF1E7C25146AFC4824C46E5AE396F58683C560210DB90C013EF7FE9CC0F8F562o432K" TargetMode="External"/><Relationship Id="rId21" Type="http://schemas.openxmlformats.org/officeDocument/2006/relationships/hyperlink" Target="consultantplus://offline/ref=CF5985A711E07BB29C53BDFC45ED888B5DCEC7F657C32D78CF1E7C25146AFC4836C43656E296E88383D036704BoE3FK" TargetMode="External"/><Relationship Id="rId34" Type="http://schemas.openxmlformats.org/officeDocument/2006/relationships/hyperlink" Target="consultantplus://offline/ref=CF5985A711E07BB29C53BDFC45ED888B5DCEC6F953C62D78CF1E7C25146AFC4824C46E5AE396F58685C560210DB90C013EF7FE9CC0F8F562o432K" TargetMode="External"/><Relationship Id="rId42" Type="http://schemas.openxmlformats.org/officeDocument/2006/relationships/hyperlink" Target="consultantplus://offline/ref=CF5985A711E07BB29C53BDFC45ED888B5DCEC6F953C62D78CF1E7C25146AFC4824C46E5AE396F58683C560210DB90C013EF7FE9CC0F8F562o432K" TargetMode="External"/><Relationship Id="rId47" Type="http://schemas.openxmlformats.org/officeDocument/2006/relationships/hyperlink" Target="consultantplus://offline/ref=CF5985A711E07BB29C53BDFC45ED888B5DCEC6F953C62D78CF1E7C25146AFC4824C46E5AE396F58683C560210DB90C013EF7FE9CC0F8F562o432K" TargetMode="External"/><Relationship Id="rId50" Type="http://schemas.openxmlformats.org/officeDocument/2006/relationships/theme" Target="theme/theme1.xml"/><Relationship Id="rId7" Type="http://schemas.openxmlformats.org/officeDocument/2006/relationships/hyperlink" Target="consultantplus://offline/ref=CF5985A711E07BB29C53BDFC45ED888B5ACAC3F952C52D78CF1E7C25146AFC4836C43656E296E88383D036704BoE3FK" TargetMode="External"/><Relationship Id="rId2" Type="http://schemas.openxmlformats.org/officeDocument/2006/relationships/settings" Target="settings.xml"/><Relationship Id="rId16" Type="http://schemas.openxmlformats.org/officeDocument/2006/relationships/hyperlink" Target="consultantplus://offline/ref=CF5985A711E07BB29C53BDFC45ED888B5DCEC6F953C62D78CF1E7C25146AFC4824C46E58E69FFDD7D08A617D48EC1F003CF7FC9EDCoF39K" TargetMode="External"/><Relationship Id="rId29" Type="http://schemas.openxmlformats.org/officeDocument/2006/relationships/hyperlink" Target="consultantplus://offline/ref=CF5985A711E07BB29C53BDFC45ED888B5DCEC6F953C62D78CF1E7C25146AFC4824C46E5AE396F58683C560210DB90C013EF7FE9CC0F8F562o432K" TargetMode="External"/><Relationship Id="rId11" Type="http://schemas.openxmlformats.org/officeDocument/2006/relationships/hyperlink" Target="consultantplus://offline/ref=CF5985A711E07BB29C53BDFC45ED888B5DCDCFF650C42D78CF1E7C25146AFC4824C46E5AE396F68280C560210DB90C013EF7FE9CC0F8F562o432K" TargetMode="External"/><Relationship Id="rId24" Type="http://schemas.openxmlformats.org/officeDocument/2006/relationships/hyperlink" Target="consultantplus://offline/ref=CF5985A711E07BB29C53BDFC45ED888B5DCFC5F758C62D78CF1E7C25146AFC4824C46E5AE396F68082C560210DB90C013EF7FE9CC0F8F562o432K" TargetMode="External"/><Relationship Id="rId32" Type="http://schemas.openxmlformats.org/officeDocument/2006/relationships/hyperlink" Target="consultantplus://offline/ref=CF5985A711E07BB29C53BDFC45ED888B5DCEC6F953C62D78CF1E7C25146AFC4824C46E5AE396F58685C560210DB90C013EF7FE9CC0F8F562o432K" TargetMode="External"/><Relationship Id="rId37" Type="http://schemas.openxmlformats.org/officeDocument/2006/relationships/hyperlink" Target="consultantplus://offline/ref=CF5985A711E07BB29C53BDFC45ED888B5DCEC6F953C62D78CF1E7C25146AFC4824C46E5AE396F58685C560210DB90C013EF7FE9CC0F8F562o432K" TargetMode="External"/><Relationship Id="rId40" Type="http://schemas.openxmlformats.org/officeDocument/2006/relationships/hyperlink" Target="consultantplus://offline/ref=CF5985A711E07BB29C53BDFC45ED888B5DCEC6F953C62D78CF1E7C25146AFC4824C46E5AE396F58683C560210DB90C013EF7FE9CC0F8F562o432K" TargetMode="External"/><Relationship Id="rId45" Type="http://schemas.openxmlformats.org/officeDocument/2006/relationships/hyperlink" Target="consultantplus://offline/ref=CF5985A711E07BB29C53BDFC45ED888B5DCEC6F953C62D78CF1E7C25146AFC4824C46E5AE396F58683C560210DB90C013EF7FE9CC0F8F562o432K" TargetMode="External"/><Relationship Id="rId5" Type="http://schemas.openxmlformats.org/officeDocument/2006/relationships/hyperlink" Target="consultantplus://offline/ref=CF5985A711E07BB29C53BDFC45ED888B5DCEC6F953CB2D78CF1E7C25146AFC4824C46E5AEA96FF88D59F702544ED011E3EEBE09CDEF8oF36K" TargetMode="External"/><Relationship Id="rId15" Type="http://schemas.openxmlformats.org/officeDocument/2006/relationships/hyperlink" Target="consultantplus://offline/ref=CF5985A711E07BB29C53BDFC45ED888B5DCEC6F953C62D78CF1E7C25146AFC4824C46E5AE396F58683C560210DB90C013EF7FE9CC0F8F562o432K" TargetMode="External"/><Relationship Id="rId23" Type="http://schemas.openxmlformats.org/officeDocument/2006/relationships/hyperlink" Target="consultantplus://offline/ref=CF5985A711E07BB29C53BDFC45ED888B5DCFC5F758C62D78CF1E7C25146AFC4824C46E5DE8C2A7C7D4C3357057EC031E3CE9FCo93DK" TargetMode="External"/><Relationship Id="rId28" Type="http://schemas.openxmlformats.org/officeDocument/2006/relationships/hyperlink" Target="consultantplus://offline/ref=CF5985A711E07BB29C53BDFC45ED888B58C5C0FE55CA2D78CF1E7C25146AFC4836C43656E296E88383D036704BoE3FK" TargetMode="External"/><Relationship Id="rId36" Type="http://schemas.openxmlformats.org/officeDocument/2006/relationships/hyperlink" Target="consultantplus://offline/ref=CF5985A711E07BB29C53BDFC45ED888B5DCEC6F953C62D78CF1E7C25146AFC4824C46E59EA96FDD7D08A617D48EC1F003CF7FC9EDCoF39K" TargetMode="External"/><Relationship Id="rId49" Type="http://schemas.openxmlformats.org/officeDocument/2006/relationships/fontTable" Target="fontTable.xml"/><Relationship Id="rId10" Type="http://schemas.openxmlformats.org/officeDocument/2006/relationships/hyperlink" Target="consultantplus://offline/ref=CF5985A711E07BB29C53BDFC45ED888B5DCEC6F953C62D78CF1E7C25146AFC4824C46E59E792FDD7D08A617D48EC1F003CF7FC9EDCoF39K" TargetMode="External"/><Relationship Id="rId19" Type="http://schemas.openxmlformats.org/officeDocument/2006/relationships/hyperlink" Target="consultantplus://offline/ref=CF5985A711E07BB29C53BDFC45ED888B5DCCC6FA52C62D78CF1E7C25146AFC4836C43656E296E88383D036704BoE3FK" TargetMode="External"/><Relationship Id="rId31" Type="http://schemas.openxmlformats.org/officeDocument/2006/relationships/hyperlink" Target="consultantplus://offline/ref=CF5985A711E07BB29C53BDFC45ED888B5DCEC6F953C62D78CF1E7C25146AFC4824C46E59E792FDD7D08A617D48EC1F003CF7FC9EDCoF39K" TargetMode="External"/><Relationship Id="rId44" Type="http://schemas.openxmlformats.org/officeDocument/2006/relationships/hyperlink" Target="consultantplus://offline/ref=CF5985A711E07BB29C53BDFC45ED888B5DCECEFB56CA2D78CF1E7C25146AFC4836C43656E296E88383D036704BoE3FK" TargetMode="External"/><Relationship Id="rId4" Type="http://schemas.openxmlformats.org/officeDocument/2006/relationships/image" Target="media/image1.jpeg"/><Relationship Id="rId9" Type="http://schemas.openxmlformats.org/officeDocument/2006/relationships/hyperlink" Target="consultantplus://offline/ref=CF5985A711E07BB29C53BDFC45ED888B5DCEC6F953CB2D78CF1E7C25146AFC4824C46E5AE794F388D59F702544ED011E3EEBE09CDEF8oF36K" TargetMode="External"/><Relationship Id="rId14" Type="http://schemas.openxmlformats.org/officeDocument/2006/relationships/hyperlink" Target="consultantplus://offline/ref=CF5985A711E07BB29C53BDFC45ED888B5DCEC6F953C62D78CF1E7C25146AFC4824C46E5AE396F58683C560210DB90C013EF7FE9CC0F8F562o432K" TargetMode="External"/><Relationship Id="rId22" Type="http://schemas.openxmlformats.org/officeDocument/2006/relationships/hyperlink" Target="consultantplus://offline/ref=CF5985A711E07BB29C53BDFC45ED888B5DCCC6FA52C62D78CF1E7C25146AFC4836C43656E296E88383D036704BoE3FK" TargetMode="External"/><Relationship Id="rId27" Type="http://schemas.openxmlformats.org/officeDocument/2006/relationships/hyperlink" Target="consultantplus://offline/ref=CF5985A711E07BB29C53BDFC45ED888B5DCFC5F758C62D78CF1E7C25146AFC4824C46E58E29DA2D2C59B397149F2010220EBFE9CoD3DK" TargetMode="External"/><Relationship Id="rId30" Type="http://schemas.openxmlformats.org/officeDocument/2006/relationships/hyperlink" Target="consultantplus://offline/ref=CF5985A711E07BB29C53BDFC45ED888B5DCEC6F953CB2D78CF1E7C25146AFC4824C46E58E495FF88D59F702544ED011E3EEBE09CDEF8oF36K" TargetMode="External"/><Relationship Id="rId35" Type="http://schemas.openxmlformats.org/officeDocument/2006/relationships/hyperlink" Target="consultantplus://offline/ref=CF5985A711E07BB29C53BDFC45ED888B5DCEC6F953C62D78CF1E7C25146AFC4824C46E5AE396F58685C560210DB90C013EF7FE9CC0F8F562o432K" TargetMode="External"/><Relationship Id="rId43" Type="http://schemas.openxmlformats.org/officeDocument/2006/relationships/hyperlink" Target="consultantplus://offline/ref=CF5985A711E07BB29C53BDFC45ED888B5DCEC6F953C62D78CF1E7C25146AFC4824C46E5AE396F58683C560210DB90C013EF7FE9CC0F8F562o432K" TargetMode="External"/><Relationship Id="rId48" Type="http://schemas.openxmlformats.org/officeDocument/2006/relationships/hyperlink" Target="consultantplus://offline/ref=CF5985A711E07BB29C53BDFC45ED888B5DCEC6F953CB2D78CF1E7C25146AFC4836C43656E296E88383D036704BoE3FK" TargetMode="External"/><Relationship Id="rId8" Type="http://schemas.openxmlformats.org/officeDocument/2006/relationships/hyperlink" Target="consultantplus://offline/ref=CF5985A711E07BB29C53BDFC45ED888B5DCEC6F953C62D78CF1E7C25146AFC4836C43656E296E88383D036704BoE3FK" TargetMode="External"/><Relationship Id="rId3" Type="http://schemas.openxmlformats.org/officeDocument/2006/relationships/webSettings" Target="webSettings.xml"/><Relationship Id="rId12" Type="http://schemas.openxmlformats.org/officeDocument/2006/relationships/hyperlink" Target="consultantplus://offline/ref=CF5985A711E07BB29C53BDFC45ED888B5DCCC6FA52C62D78CF1E7C25146AFC4824C46E52E296FDD7D08A617D48EC1F003CF7FC9EDCoF39K" TargetMode="External"/><Relationship Id="rId17" Type="http://schemas.openxmlformats.org/officeDocument/2006/relationships/hyperlink" Target="consultantplus://offline/ref=CF5985A711E07BB29C53BDFC45ED888B5DCEC6F953CB2D78CF1E7C25146AFC4836C43656E296E88383D036704BoE3FK" TargetMode="External"/><Relationship Id="rId25" Type="http://schemas.openxmlformats.org/officeDocument/2006/relationships/hyperlink" Target="consultantplus://offline/ref=CF5985A711E07BB29C53BDFC45ED888B5DCFC5F758C62D78CF1E7C25146AFC4824C46E59E79DA2D2C59B397149F2010220EBFE9CoD3DK" TargetMode="External"/><Relationship Id="rId33" Type="http://schemas.openxmlformats.org/officeDocument/2006/relationships/hyperlink" Target="consultantplus://offline/ref=CF5985A711E07BB29C53BDFC45ED888B5DCEC6F953C62D78CF1E7C25146AFC4824C46E5AE396F58685C560210DB90C013EF7FE9CC0F8F562o432K" TargetMode="External"/><Relationship Id="rId38" Type="http://schemas.openxmlformats.org/officeDocument/2006/relationships/hyperlink" Target="consultantplus://offline/ref=CF5985A711E07BB29C53BDFC45ED888B5DCEC6F953C62D78CF1E7C25146AFC4824C46E5AE396F58683C560210DB90C013EF7FE9CC0F8F562o432K" TargetMode="External"/><Relationship Id="rId46" Type="http://schemas.openxmlformats.org/officeDocument/2006/relationships/hyperlink" Target="consultantplus://offline/ref=CF5985A711E07BB29C53BDFC45ED888B5DCEC6F953C62D78CF1E7C25146AFC4824C46E5AE396F58683C560210DB90C013EF7FE9CC0F8F562o432K" TargetMode="External"/><Relationship Id="rId20" Type="http://schemas.openxmlformats.org/officeDocument/2006/relationships/hyperlink" Target="consultantplus://offline/ref=CF5985A711E07BB29C53BDFC45ED888B5DCEC6F953CB2D78CF1E7C25146AFC4836C43656E296E88383D036704BoE3FK" TargetMode="External"/><Relationship Id="rId41" Type="http://schemas.openxmlformats.org/officeDocument/2006/relationships/hyperlink" Target="consultantplus://offline/ref=CF5985A711E07BB29C53BDFC45ED888B5DCEC6F953C62D78CF1E7C25146AFC4824C46E5AE396F58683C560210DB90C013EF7FE9CC0F8F562o432K" TargetMode="External"/><Relationship Id="rId1" Type="http://schemas.openxmlformats.org/officeDocument/2006/relationships/styles" Target="styles.xml"/><Relationship Id="rId6" Type="http://schemas.openxmlformats.org/officeDocument/2006/relationships/hyperlink" Target="consultantplus://offline/ref=CF5985A711E07BB29C53BDFC45ED888B5DCEC6F953C62D78CF1E7C25146AFC4836C43656E296E88383D036704BoE3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46</Pages>
  <Words>15079</Words>
  <Characters>85953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2023-02-10T10:55:00Z</dcterms:created>
  <dcterms:modified xsi:type="dcterms:W3CDTF">2023-02-28T13:44:00Z</dcterms:modified>
</cp:coreProperties>
</file>