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C163E" w14:textId="77777777" w:rsidR="00BA1105" w:rsidRPr="00715A77" w:rsidRDefault="00C06EE5" w:rsidP="009446BD">
      <w:pPr>
        <w:pStyle w:val="a6"/>
        <w:ind w:right="267"/>
        <w:rPr>
          <w:szCs w:val="28"/>
        </w:rPr>
      </w:pPr>
      <w:r w:rsidRPr="00715A77">
        <w:rPr>
          <w:b w:val="0"/>
          <w:noProof/>
          <w:szCs w:val="28"/>
          <w:lang w:eastAsia="ru-RU"/>
        </w:rPr>
        <w:drawing>
          <wp:inline distT="0" distB="0" distL="0" distR="0" wp14:anchorId="66DC7313" wp14:editId="323797DD">
            <wp:extent cx="469265" cy="584835"/>
            <wp:effectExtent l="0" t="0" r="0" b="0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65" cy="5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E15D9" w14:textId="77777777" w:rsidR="00BA1105" w:rsidRPr="00715A77" w:rsidRDefault="00BA1105" w:rsidP="00A75348">
      <w:pPr>
        <w:jc w:val="center"/>
        <w:rPr>
          <w:b/>
          <w:sz w:val="28"/>
          <w:szCs w:val="28"/>
        </w:rPr>
      </w:pPr>
    </w:p>
    <w:p w14:paraId="20F9110E" w14:textId="77777777" w:rsidR="001020EE" w:rsidRDefault="001020EE" w:rsidP="001020EE">
      <w:pPr>
        <w:ind w:left="360" w:right="267"/>
        <w:jc w:val="center"/>
        <w:rPr>
          <w:b/>
          <w:sz w:val="28"/>
        </w:rPr>
      </w:pPr>
      <w:r w:rsidRPr="000C7114">
        <w:rPr>
          <w:b/>
          <w:sz w:val="28"/>
        </w:rPr>
        <w:t xml:space="preserve">ДУМА </w:t>
      </w:r>
      <w:r>
        <w:rPr>
          <w:b/>
          <w:sz w:val="28"/>
        </w:rPr>
        <w:t xml:space="preserve">АФАНАСЬЕВСКОГО МУНИЦИПАЛЬНОГО ОКРУГА </w:t>
      </w:r>
      <w:r w:rsidRPr="000C7114">
        <w:rPr>
          <w:b/>
          <w:sz w:val="28"/>
        </w:rPr>
        <w:t>КИРОВСКОЙ ОБЛАСТИ</w:t>
      </w:r>
      <w:r>
        <w:rPr>
          <w:b/>
          <w:sz w:val="28"/>
        </w:rPr>
        <w:t xml:space="preserve"> </w:t>
      </w:r>
    </w:p>
    <w:p w14:paraId="0E101D28" w14:textId="77777777" w:rsidR="001020EE" w:rsidRPr="000C7114" w:rsidRDefault="001020EE" w:rsidP="001020EE">
      <w:pPr>
        <w:ind w:left="360" w:right="267"/>
        <w:jc w:val="center"/>
        <w:rPr>
          <w:b/>
          <w:sz w:val="28"/>
        </w:rPr>
      </w:pPr>
      <w:r>
        <w:rPr>
          <w:b/>
          <w:sz w:val="28"/>
        </w:rPr>
        <w:t>ПЕРВОГО СОЗЫВА</w:t>
      </w:r>
    </w:p>
    <w:p w14:paraId="1B3B3D8F" w14:textId="77777777" w:rsidR="00A75348" w:rsidRPr="00715A77" w:rsidRDefault="00A75348" w:rsidP="00BA1105">
      <w:pPr>
        <w:spacing w:line="360" w:lineRule="auto"/>
        <w:jc w:val="center"/>
        <w:rPr>
          <w:b/>
          <w:sz w:val="28"/>
          <w:szCs w:val="28"/>
        </w:rPr>
      </w:pPr>
    </w:p>
    <w:p w14:paraId="4AB54900" w14:textId="77777777" w:rsidR="00A75348" w:rsidRPr="00F034E4" w:rsidRDefault="000D7D80" w:rsidP="00A75348">
      <w:pPr>
        <w:jc w:val="center"/>
        <w:rPr>
          <w:b/>
          <w:sz w:val="32"/>
          <w:szCs w:val="28"/>
        </w:rPr>
      </w:pPr>
      <w:r w:rsidRPr="00F034E4">
        <w:rPr>
          <w:b/>
          <w:sz w:val="32"/>
          <w:szCs w:val="28"/>
        </w:rPr>
        <w:t>РЕШЕНИЕ</w:t>
      </w:r>
    </w:p>
    <w:p w14:paraId="27BE6BBA" w14:textId="77777777" w:rsidR="00A75348" w:rsidRPr="00715A77" w:rsidRDefault="00A75348" w:rsidP="00A75348">
      <w:pPr>
        <w:rPr>
          <w:sz w:val="28"/>
          <w:szCs w:val="28"/>
        </w:rPr>
      </w:pPr>
    </w:p>
    <w:p w14:paraId="4F379988" w14:textId="77777777" w:rsidR="00B23AF0" w:rsidRDefault="00B23AF0" w:rsidP="00934D7E">
      <w:pPr>
        <w:rPr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061"/>
        <w:gridCol w:w="2741"/>
        <w:gridCol w:w="2708"/>
        <w:gridCol w:w="2060"/>
      </w:tblGrid>
      <w:tr w:rsidR="00395EBF" w14:paraId="27D23CEF" w14:textId="77777777" w:rsidTr="00395EBF">
        <w:tc>
          <w:tcPr>
            <w:tcW w:w="2061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001393CD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24.06.2026</w:t>
            </w:r>
          </w:p>
        </w:tc>
        <w:tc>
          <w:tcPr>
            <w:tcW w:w="2741" w:type="dxa"/>
          </w:tcPr>
          <w:p w14:paraId="0A19E289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right="-1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2708" w:type="dxa"/>
            <w:hideMark/>
          </w:tcPr>
          <w:p w14:paraId="1E146B0E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jc w:val="right"/>
              <w:rPr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14:paraId="105BAB95" w14:textId="5C48F97C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34/7</w:t>
            </w:r>
          </w:p>
        </w:tc>
      </w:tr>
      <w:tr w:rsidR="00395EBF" w14:paraId="1088E45B" w14:textId="77777777" w:rsidTr="00395EBF">
        <w:tc>
          <w:tcPr>
            <w:tcW w:w="206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787371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right="-1"/>
              <w:jc w:val="both"/>
              <w:rPr>
                <w:sz w:val="28"/>
                <w:szCs w:val="28"/>
                <w:lang w:eastAsia="ru-RU"/>
              </w:rPr>
            </w:pPr>
          </w:p>
        </w:tc>
        <w:tc>
          <w:tcPr>
            <w:tcW w:w="5449" w:type="dxa"/>
            <w:gridSpan w:val="2"/>
            <w:hideMark/>
          </w:tcPr>
          <w:p w14:paraId="72F18EFD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ind w:right="-1"/>
              <w:jc w:val="center"/>
              <w:rPr>
                <w:lang w:eastAsia="ru-RU"/>
              </w:rPr>
            </w:pPr>
            <w:proofErr w:type="spellStart"/>
            <w:r>
              <w:rPr>
                <w:sz w:val="28"/>
                <w:szCs w:val="28"/>
                <w:lang w:eastAsia="ru-RU"/>
              </w:rPr>
              <w:t>пгт</w:t>
            </w:r>
            <w:proofErr w:type="spellEnd"/>
            <w:r>
              <w:rPr>
                <w:sz w:val="28"/>
                <w:szCs w:val="28"/>
                <w:lang w:eastAsia="ru-RU"/>
              </w:rPr>
              <w:t xml:space="preserve"> Афанасьево</w:t>
            </w:r>
          </w:p>
        </w:tc>
        <w:tc>
          <w:tcPr>
            <w:tcW w:w="206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807710D" w14:textId="77777777" w:rsidR="00395EBF" w:rsidRDefault="00395EBF">
            <w:pPr>
              <w:widowControl w:val="0"/>
              <w:suppressAutoHyphens w:val="0"/>
              <w:autoSpaceDE w:val="0"/>
              <w:autoSpaceDN w:val="0"/>
              <w:adjustRightInd w:val="0"/>
              <w:snapToGrid w:val="0"/>
              <w:ind w:right="-1"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14:paraId="281699F5" w14:textId="7697F9C3" w:rsidR="00A75348" w:rsidRDefault="00A75348" w:rsidP="00A75348">
      <w:pPr>
        <w:jc w:val="both"/>
        <w:rPr>
          <w:sz w:val="48"/>
          <w:szCs w:val="48"/>
        </w:rPr>
      </w:pPr>
    </w:p>
    <w:p w14:paraId="3F55A760" w14:textId="77777777" w:rsidR="00395EBF" w:rsidRPr="00F034E4" w:rsidRDefault="00395EBF" w:rsidP="00A75348">
      <w:pPr>
        <w:jc w:val="both"/>
        <w:rPr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048"/>
      </w:tblGrid>
      <w:tr w:rsidR="00A75348" w:rsidRPr="00715A77" w14:paraId="24DA7CD1" w14:textId="77777777" w:rsidTr="00820C62">
        <w:trPr>
          <w:cantSplit/>
          <w:trHeight w:val="267"/>
          <w:jc w:val="center"/>
        </w:trPr>
        <w:tc>
          <w:tcPr>
            <w:tcW w:w="6048" w:type="dxa"/>
          </w:tcPr>
          <w:p w14:paraId="061D15D0" w14:textId="77777777" w:rsidR="00F30D6A" w:rsidRPr="00F034E4" w:rsidRDefault="00A210EA" w:rsidP="00F034E4">
            <w:pPr>
              <w:pStyle w:val="1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D7D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15A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D7D80">
              <w:rPr>
                <w:rFonts w:ascii="Times New Roman" w:hAnsi="Times New Roman" w:cs="Times New Roman"/>
                <w:sz w:val="28"/>
                <w:szCs w:val="28"/>
              </w:rPr>
              <w:t xml:space="preserve">несении изменений в </w:t>
            </w:r>
            <w:r w:rsidR="00600ABB">
              <w:rPr>
                <w:rFonts w:ascii="Times New Roman" w:hAnsi="Times New Roman" w:cs="Times New Roman"/>
                <w:sz w:val="28"/>
                <w:szCs w:val="28"/>
              </w:rPr>
              <w:t xml:space="preserve">решение Думы </w:t>
            </w:r>
            <w:r w:rsidR="00600ABB" w:rsidRPr="00715A77">
              <w:rPr>
                <w:rFonts w:ascii="Times New Roman" w:hAnsi="Times New Roman" w:cs="Times New Roman"/>
                <w:sz w:val="28"/>
                <w:szCs w:val="28"/>
              </w:rPr>
              <w:t>Афанасьевск</w:t>
            </w:r>
            <w:r w:rsidR="00600AB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600ABB"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0ABB">
              <w:rPr>
                <w:rFonts w:ascii="Times New Roman" w:hAnsi="Times New Roman" w:cs="Times New Roman"/>
                <w:sz w:val="28"/>
                <w:szCs w:val="28"/>
              </w:rPr>
              <w:t>муниципального</w:t>
            </w:r>
            <w:r w:rsidR="00600ABB" w:rsidRPr="00715A77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="00600ABB">
              <w:rPr>
                <w:rFonts w:ascii="Times New Roman" w:hAnsi="Times New Roman" w:cs="Times New Roman"/>
                <w:sz w:val="28"/>
                <w:szCs w:val="28"/>
              </w:rPr>
              <w:t xml:space="preserve">а </w:t>
            </w:r>
            <w:r w:rsidR="001020E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00ABB">
              <w:rPr>
                <w:rFonts w:ascii="Times New Roman" w:hAnsi="Times New Roman" w:cs="Times New Roman"/>
                <w:sz w:val="28"/>
                <w:szCs w:val="28"/>
              </w:rPr>
              <w:t>ировской области</w:t>
            </w:r>
            <w:r w:rsidR="000D7D80">
              <w:rPr>
                <w:rFonts w:ascii="Times New Roman" w:hAnsi="Times New Roman" w:cs="Times New Roman"/>
                <w:sz w:val="28"/>
                <w:szCs w:val="28"/>
              </w:rPr>
              <w:t xml:space="preserve"> от 21.06.2023 № 10/12</w:t>
            </w:r>
          </w:p>
        </w:tc>
      </w:tr>
    </w:tbl>
    <w:p w14:paraId="6CF336DD" w14:textId="77777777" w:rsidR="00412544" w:rsidRPr="00F034E4" w:rsidRDefault="00412544" w:rsidP="00412544">
      <w:pPr>
        <w:ind w:firstLine="708"/>
        <w:jc w:val="center"/>
        <w:rPr>
          <w:sz w:val="48"/>
          <w:szCs w:val="48"/>
        </w:rPr>
      </w:pPr>
    </w:p>
    <w:p w14:paraId="498CAD6D" w14:textId="1AFB3CB6" w:rsidR="00A93E4B" w:rsidRPr="00715A77" w:rsidRDefault="003620DD" w:rsidP="00A93E4B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В соответствии с </w:t>
      </w:r>
      <w:r w:rsidR="00A93E4B" w:rsidRPr="00715A77">
        <w:rPr>
          <w:bCs/>
          <w:sz w:val="28"/>
          <w:szCs w:val="28"/>
          <w:lang w:eastAsia="ru-RU"/>
        </w:rPr>
        <w:t>Федеральн</w:t>
      </w:r>
      <w:r>
        <w:rPr>
          <w:bCs/>
          <w:sz w:val="28"/>
          <w:szCs w:val="28"/>
          <w:lang w:eastAsia="ru-RU"/>
        </w:rPr>
        <w:t xml:space="preserve">ым </w:t>
      </w:r>
      <w:r w:rsidR="00A93E4B" w:rsidRPr="00715A77">
        <w:rPr>
          <w:bCs/>
          <w:sz w:val="28"/>
          <w:szCs w:val="28"/>
          <w:lang w:eastAsia="ru-RU"/>
        </w:rPr>
        <w:t>закон</w:t>
      </w:r>
      <w:r>
        <w:rPr>
          <w:bCs/>
          <w:sz w:val="28"/>
          <w:szCs w:val="28"/>
          <w:lang w:eastAsia="ru-RU"/>
        </w:rPr>
        <w:t xml:space="preserve">ом </w:t>
      </w:r>
      <w:r w:rsidR="00657699" w:rsidRPr="002E451D">
        <w:rPr>
          <w:sz w:val="28"/>
          <w:szCs w:val="28"/>
        </w:rPr>
        <w:t xml:space="preserve">от </w:t>
      </w:r>
      <w:r w:rsidR="00657699">
        <w:rPr>
          <w:sz w:val="28"/>
          <w:szCs w:val="28"/>
        </w:rPr>
        <w:t>20.03.2025</w:t>
      </w:r>
      <w:r w:rsidR="00657699" w:rsidRPr="002E451D">
        <w:rPr>
          <w:sz w:val="28"/>
          <w:szCs w:val="28"/>
        </w:rPr>
        <w:t xml:space="preserve"> </w:t>
      </w:r>
      <w:r w:rsidR="00657699">
        <w:rPr>
          <w:sz w:val="28"/>
          <w:szCs w:val="28"/>
        </w:rPr>
        <w:t>№ 33-ФЗ «</w:t>
      </w:r>
      <w:r w:rsidR="00657699" w:rsidRPr="002E451D">
        <w:rPr>
          <w:sz w:val="28"/>
          <w:szCs w:val="28"/>
        </w:rPr>
        <w:t xml:space="preserve">Об общих принципах организации </w:t>
      </w:r>
      <w:r w:rsidR="00657699">
        <w:rPr>
          <w:sz w:val="28"/>
          <w:szCs w:val="28"/>
        </w:rPr>
        <w:t>местного самоуправления в единой системе публичной власти»</w:t>
      </w:r>
      <w:r w:rsidR="001B5635">
        <w:rPr>
          <w:bCs/>
          <w:sz w:val="28"/>
          <w:szCs w:val="28"/>
          <w:lang w:eastAsia="ru-RU"/>
        </w:rPr>
        <w:t>,</w:t>
      </w:r>
      <w:r w:rsidR="00657699">
        <w:rPr>
          <w:bCs/>
          <w:sz w:val="28"/>
          <w:szCs w:val="28"/>
          <w:lang w:eastAsia="ru-RU"/>
        </w:rPr>
        <w:t xml:space="preserve"> </w:t>
      </w:r>
      <w:r w:rsidR="00D801E4">
        <w:rPr>
          <w:bCs/>
          <w:sz w:val="28"/>
          <w:szCs w:val="28"/>
          <w:lang w:eastAsia="ru-RU"/>
        </w:rPr>
        <w:t xml:space="preserve">Дума </w:t>
      </w:r>
      <w:r w:rsidR="00D801E4" w:rsidRPr="00715A77">
        <w:rPr>
          <w:bCs/>
          <w:sz w:val="28"/>
          <w:szCs w:val="28"/>
          <w:lang w:eastAsia="ru-RU"/>
        </w:rPr>
        <w:t>Афанасьевского</w:t>
      </w:r>
      <w:r w:rsidR="00D801E4">
        <w:rPr>
          <w:bCs/>
          <w:sz w:val="28"/>
          <w:szCs w:val="28"/>
          <w:lang w:eastAsia="ru-RU"/>
        </w:rPr>
        <w:t xml:space="preserve"> муниципального </w:t>
      </w:r>
      <w:r w:rsidR="00D801E4" w:rsidRPr="00715A77">
        <w:rPr>
          <w:bCs/>
          <w:sz w:val="28"/>
          <w:szCs w:val="28"/>
          <w:lang w:eastAsia="ru-RU"/>
        </w:rPr>
        <w:t>округа</w:t>
      </w:r>
      <w:r w:rsidR="00D801E4">
        <w:rPr>
          <w:bCs/>
          <w:sz w:val="28"/>
          <w:szCs w:val="28"/>
          <w:lang w:eastAsia="ru-RU"/>
        </w:rPr>
        <w:t xml:space="preserve"> РЕШИЛА:</w:t>
      </w:r>
    </w:p>
    <w:p w14:paraId="34E6133A" w14:textId="77777777" w:rsidR="003D45F6" w:rsidRPr="001020EE" w:rsidRDefault="00D801E4" w:rsidP="001020EE">
      <w:pPr>
        <w:widowControl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1</w:t>
      </w:r>
      <w:r w:rsidR="00E7781B" w:rsidRPr="00715A77">
        <w:rPr>
          <w:bCs/>
          <w:sz w:val="28"/>
          <w:szCs w:val="28"/>
          <w:lang w:eastAsia="ru-RU"/>
        </w:rPr>
        <w:t>.</w:t>
      </w:r>
      <w:r w:rsidR="003D45F6">
        <w:rPr>
          <w:bCs/>
          <w:sz w:val="28"/>
          <w:szCs w:val="28"/>
          <w:lang w:eastAsia="ru-RU"/>
        </w:rPr>
        <w:t xml:space="preserve"> </w:t>
      </w:r>
      <w:r w:rsidR="003D45F6" w:rsidRPr="001020EE">
        <w:rPr>
          <w:bCs/>
          <w:sz w:val="28"/>
          <w:szCs w:val="28"/>
          <w:lang w:eastAsia="ru-RU"/>
        </w:rPr>
        <w:t xml:space="preserve">Внести в </w:t>
      </w:r>
      <w:r w:rsidR="001020EE" w:rsidRPr="001020EE">
        <w:rPr>
          <w:bCs/>
          <w:sz w:val="28"/>
          <w:szCs w:val="28"/>
          <w:lang w:eastAsia="ru-RU"/>
        </w:rPr>
        <w:t xml:space="preserve">решение Думы </w:t>
      </w:r>
      <w:r w:rsidR="001020EE" w:rsidRPr="001020EE">
        <w:rPr>
          <w:sz w:val="28"/>
          <w:szCs w:val="28"/>
        </w:rPr>
        <w:t xml:space="preserve">Афанасьевского муниципального округа от 21.06.2023 № 10/12 </w:t>
      </w:r>
      <w:r w:rsidR="00EC5837">
        <w:rPr>
          <w:sz w:val="28"/>
          <w:szCs w:val="28"/>
        </w:rPr>
        <w:t>«</w:t>
      </w:r>
      <w:r w:rsidR="001020EE" w:rsidRPr="001020EE">
        <w:rPr>
          <w:sz w:val="28"/>
          <w:szCs w:val="28"/>
        </w:rPr>
        <w:t>Об утверждении Правил благоустройства территории муниципального образования Афанасьевский муниципальный округ Кировской области</w:t>
      </w:r>
      <w:r w:rsidR="00EC5837">
        <w:rPr>
          <w:sz w:val="28"/>
          <w:szCs w:val="28"/>
        </w:rPr>
        <w:t>»</w:t>
      </w:r>
      <w:r w:rsidR="001020EE" w:rsidRPr="001020EE">
        <w:rPr>
          <w:bCs/>
          <w:sz w:val="28"/>
          <w:szCs w:val="28"/>
          <w:lang w:eastAsia="ru-RU"/>
        </w:rPr>
        <w:t xml:space="preserve"> </w:t>
      </w:r>
      <w:r w:rsidR="003D45F6" w:rsidRPr="001020EE">
        <w:rPr>
          <w:bCs/>
          <w:sz w:val="28"/>
          <w:szCs w:val="28"/>
          <w:lang w:eastAsia="ru-RU"/>
        </w:rPr>
        <w:t>следующие изменения</w:t>
      </w:r>
      <w:r w:rsidR="001D0ECD" w:rsidRPr="001020EE">
        <w:rPr>
          <w:bCs/>
          <w:sz w:val="28"/>
          <w:szCs w:val="28"/>
          <w:lang w:eastAsia="ru-RU"/>
        </w:rPr>
        <w:t xml:space="preserve">: </w:t>
      </w:r>
    </w:p>
    <w:p w14:paraId="797C6FBC" w14:textId="722177ED" w:rsidR="00C032A6" w:rsidRPr="00DE1B16" w:rsidRDefault="003D45F6" w:rsidP="00D801E4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highlight w:val="yellow"/>
          <w:lang w:eastAsia="ru-RU"/>
        </w:rPr>
      </w:pPr>
      <w:r>
        <w:rPr>
          <w:bCs/>
          <w:sz w:val="28"/>
          <w:szCs w:val="28"/>
          <w:lang w:eastAsia="ru-RU"/>
        </w:rPr>
        <w:t xml:space="preserve">1.1. </w:t>
      </w:r>
      <w:r w:rsidR="00174F85">
        <w:rPr>
          <w:bCs/>
          <w:sz w:val="28"/>
          <w:szCs w:val="28"/>
          <w:lang w:eastAsia="ru-RU"/>
        </w:rPr>
        <w:t>Пункт 12.2.2</w:t>
      </w:r>
      <w:r w:rsidR="00B408A7">
        <w:rPr>
          <w:bCs/>
          <w:sz w:val="28"/>
          <w:szCs w:val="28"/>
          <w:lang w:eastAsia="ru-RU"/>
        </w:rPr>
        <w:t>.</w:t>
      </w:r>
      <w:r w:rsidR="00174F85">
        <w:rPr>
          <w:bCs/>
          <w:sz w:val="28"/>
          <w:szCs w:val="28"/>
          <w:lang w:eastAsia="ru-RU"/>
        </w:rPr>
        <w:t xml:space="preserve">  раздела 12</w:t>
      </w:r>
      <w:r w:rsidR="00B408A7">
        <w:rPr>
          <w:bCs/>
          <w:sz w:val="28"/>
          <w:szCs w:val="28"/>
          <w:lang w:eastAsia="ru-RU"/>
        </w:rPr>
        <w:t xml:space="preserve"> </w:t>
      </w:r>
      <w:r w:rsidR="006800EB" w:rsidRPr="001020EE">
        <w:rPr>
          <w:sz w:val="28"/>
          <w:szCs w:val="28"/>
        </w:rPr>
        <w:t>Правил благоустройства территории муниципального образования Афанасьевский муниципальный округ Кировской области</w:t>
      </w:r>
      <w:r w:rsidR="006800EB">
        <w:rPr>
          <w:sz w:val="28"/>
          <w:szCs w:val="28"/>
        </w:rPr>
        <w:t xml:space="preserve"> </w:t>
      </w:r>
      <w:r w:rsidR="005832D1" w:rsidRPr="00B408A7">
        <w:rPr>
          <w:bCs/>
          <w:sz w:val="28"/>
          <w:szCs w:val="28"/>
          <w:lang w:eastAsia="ru-RU"/>
        </w:rPr>
        <w:t>изложить в новой редакции</w:t>
      </w:r>
      <w:r w:rsidR="001D0ECD" w:rsidRPr="00B408A7">
        <w:rPr>
          <w:bCs/>
          <w:sz w:val="28"/>
          <w:szCs w:val="28"/>
          <w:lang w:eastAsia="ru-RU"/>
        </w:rPr>
        <w:t>:</w:t>
      </w:r>
    </w:p>
    <w:p w14:paraId="4A0E821F" w14:textId="28A5C732" w:rsidR="00B408A7" w:rsidRPr="00D9305A" w:rsidRDefault="00B408A7" w:rsidP="00B408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B408A7">
        <w:rPr>
          <w:rFonts w:ascii="Times New Roman" w:hAnsi="Times New Roman" w:cs="Times New Roman"/>
          <w:bCs/>
          <w:sz w:val="28"/>
          <w:szCs w:val="28"/>
        </w:rPr>
        <w:t>«</w:t>
      </w:r>
      <w:r w:rsidRPr="00B408A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2.2.2. </w:t>
      </w:r>
      <w:r w:rsidRPr="00D9305A">
        <w:rPr>
          <w:rFonts w:ascii="Times New Roman" w:hAnsi="Times New Roman" w:cs="Times New Roman"/>
          <w:sz w:val="28"/>
          <w:szCs w:val="28"/>
        </w:rPr>
        <w:t xml:space="preserve">Выгул домашних животных допускается только на отведенных для этого местах. </w:t>
      </w:r>
      <w:r w:rsidR="00AD2F1A" w:rsidRPr="00D9305A">
        <w:rPr>
          <w:rFonts w:ascii="Times New Roman" w:hAnsi="Times New Roman" w:cs="Times New Roman"/>
          <w:sz w:val="28"/>
          <w:szCs w:val="28"/>
        </w:rPr>
        <w:t>Запрещается передвижение животных до места выгула без сопровождающего лица, короткого поводка (не более 1 метра) и намордника</w:t>
      </w:r>
      <w:r w:rsidR="005C0446">
        <w:rPr>
          <w:rFonts w:ascii="Times New Roman" w:hAnsi="Times New Roman" w:cs="Times New Roman"/>
          <w:sz w:val="28"/>
          <w:szCs w:val="28"/>
        </w:rPr>
        <w:t>.</w:t>
      </w:r>
    </w:p>
    <w:p w14:paraId="29A2BA73" w14:textId="77777777" w:rsidR="00B408A7" w:rsidRPr="00D9305A" w:rsidRDefault="00B408A7" w:rsidP="00B408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9305A">
        <w:rPr>
          <w:rFonts w:ascii="Times New Roman" w:hAnsi="Times New Roman" w:cs="Times New Roman"/>
          <w:sz w:val="28"/>
          <w:szCs w:val="28"/>
        </w:rPr>
        <w:t>Места для выгула животных:</w:t>
      </w:r>
    </w:p>
    <w:p w14:paraId="62D7A9CA" w14:textId="7AD7931E" w:rsidR="00B408A7" w:rsidRPr="00D9305A" w:rsidRDefault="00B408A7" w:rsidP="00B408A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9305A">
        <w:rPr>
          <w:rFonts w:ascii="Times New Roman" w:hAnsi="Times New Roman" w:cs="Times New Roman"/>
          <w:sz w:val="28"/>
          <w:szCs w:val="28"/>
        </w:rPr>
        <w:t>- территория земельного участка собственника домашнего животного;</w:t>
      </w:r>
    </w:p>
    <w:p w14:paraId="06998653" w14:textId="22F3F2AF" w:rsidR="00B408A7" w:rsidRPr="00D9305A" w:rsidRDefault="005C0446" w:rsidP="005C0446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51515">
        <w:rPr>
          <w:rFonts w:ascii="Times New Roman" w:hAnsi="Times New Roman" w:cs="Times New Roman"/>
          <w:sz w:val="28"/>
          <w:szCs w:val="28"/>
        </w:rPr>
        <w:t xml:space="preserve">- </w:t>
      </w:r>
      <w:r w:rsidR="00B408A7" w:rsidRPr="00D9305A">
        <w:rPr>
          <w:rFonts w:ascii="Times New Roman" w:hAnsi="Times New Roman" w:cs="Times New Roman"/>
          <w:sz w:val="28"/>
          <w:szCs w:val="28"/>
        </w:rPr>
        <w:t>территории, находящиеся за границами населенных пунктов.</w:t>
      </w:r>
    </w:p>
    <w:p w14:paraId="10921C10" w14:textId="190737F3" w:rsidR="002E740D" w:rsidRPr="00D9305A" w:rsidRDefault="002E740D" w:rsidP="002E740D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2E740D">
        <w:rPr>
          <w:rFonts w:ascii="Times New Roman" w:hAnsi="Times New Roman" w:cs="Times New Roman"/>
          <w:sz w:val="28"/>
          <w:szCs w:val="28"/>
        </w:rPr>
        <w:lastRenderedPageBreak/>
        <w:t>При выгуле домашнего животного, за исключением собаки-проводника, сопровождающей инвалида по зрению, необходимо соблюдать следующие требования: исключать возможность свободного, неконтролируемого передвижения животного вне мест, разрешенных решением органа местного самоуправления для выгула животных; обеспечивать</w:t>
      </w:r>
      <w:r w:rsidRPr="00D9305A">
        <w:rPr>
          <w:rFonts w:ascii="Times New Roman" w:hAnsi="Times New Roman" w:cs="Times New Roman"/>
          <w:sz w:val="28"/>
          <w:szCs w:val="28"/>
        </w:rPr>
        <w:t xml:space="preserve"> уборку продуктов жизнедеятельности животного в местах и на территориях общего пользования</w:t>
      </w:r>
      <w:r>
        <w:rPr>
          <w:rFonts w:ascii="Times New Roman" w:hAnsi="Times New Roman" w:cs="Times New Roman"/>
          <w:sz w:val="28"/>
          <w:szCs w:val="28"/>
        </w:rPr>
        <w:t>; не допускать выгул животного вне мест, разрешенных решением органа местного самоуправления для выгула животных и соблюдать иные требования к их выгулу.</w:t>
      </w:r>
    </w:p>
    <w:p w14:paraId="0A782381" w14:textId="504B547F" w:rsidR="00B408A7" w:rsidRDefault="002E740D" w:rsidP="00AD2F1A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B408A7">
        <w:rPr>
          <w:sz w:val="28"/>
          <w:szCs w:val="28"/>
          <w:lang w:eastAsia="ru-RU"/>
        </w:rPr>
        <w:t>При выгуле и (или) нахождении собаки на территории общего пользования населенного пункта, владелец собаки должен обеспечивать безопасность граждан, животных, в том числе принадлежащей ему собаки, сохранность имущества физических, юридических лиц и индивидуальных предпринимателей.</w:t>
      </w:r>
    </w:p>
    <w:p w14:paraId="505F62D3" w14:textId="451248CF" w:rsidR="00B408A7" w:rsidRDefault="00B408A7" w:rsidP="00AD2F1A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Выгул и (или) нахождение собаки на территории общего пользования населенного пункта должны быть обеспечены на коротком поводке, а также в наморднике в случае, если порода собаки включена в </w:t>
      </w:r>
      <w:hyperlink r:id="rId9" w:history="1">
        <w:r w:rsidRPr="00E51515">
          <w:rPr>
            <w:color w:val="000000" w:themeColor="text1"/>
            <w:sz w:val="28"/>
            <w:szCs w:val="28"/>
            <w:lang w:eastAsia="ru-RU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перечень</w:t>
        </w:r>
      </w:hyperlink>
      <w:r>
        <w:rPr>
          <w:sz w:val="28"/>
          <w:szCs w:val="28"/>
          <w:lang w:eastAsia="ru-RU"/>
        </w:rPr>
        <w:t xml:space="preserve"> потенциально опасных собак, утвержденный постановлением Правительства Российской Федерации от 29.07.2019 N 974 "Об утверждении перечня потенциально опасных собак".</w:t>
      </w:r>
    </w:p>
    <w:p w14:paraId="5A38306F" w14:textId="2D20088A" w:rsidR="00AD2F1A" w:rsidRDefault="00AD2F1A" w:rsidP="00AD2F1A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Запрещается посещение с собакой территорий организаций, осуществляющих образовательную деятельность, в том числе детских садов, школ, детских и спортивных площадок, организаций здравоохранения, социального обслуживания граждан, а также иных территорий, на которых выгул собак запрещен в соответствии с федеральным законодательством, законодательством Кировской области, за исключением случаев сопровождения инвалида по зрению собакой-проводником.</w:t>
      </w:r>
    </w:p>
    <w:p w14:paraId="7BB4FDEB" w14:textId="35714978" w:rsidR="00AD2F1A" w:rsidRPr="00AD2F1A" w:rsidRDefault="00AD2F1A" w:rsidP="00AD2F1A">
      <w:pPr>
        <w:suppressAutoHyphens w:val="0"/>
        <w:autoSpaceDE w:val="0"/>
        <w:autoSpaceDN w:val="0"/>
        <w:adjustRightInd w:val="0"/>
        <w:spacing w:line="360" w:lineRule="auto"/>
        <w:ind w:firstLine="709"/>
        <w:jc w:val="both"/>
        <w:rPr>
          <w:bCs/>
          <w:sz w:val="28"/>
          <w:szCs w:val="28"/>
          <w:lang w:eastAsia="ru-RU"/>
        </w:rPr>
      </w:pPr>
      <w:r w:rsidRPr="00AD2F1A">
        <w:rPr>
          <w:bCs/>
          <w:sz w:val="28"/>
          <w:szCs w:val="28"/>
          <w:lang w:eastAsia="ru-RU"/>
        </w:rPr>
        <w:t>Выгул и (или) нахождение собаки на территории общего пользования (кроме оставленных владельцами на привязи на период времени не более трех часов) без сопровождения лица запрещается.</w:t>
      </w:r>
      <w:r w:rsidR="002E740D">
        <w:rPr>
          <w:bCs/>
          <w:sz w:val="28"/>
          <w:szCs w:val="28"/>
          <w:lang w:eastAsia="ru-RU"/>
        </w:rPr>
        <w:t>».</w:t>
      </w:r>
    </w:p>
    <w:p w14:paraId="786E6126" w14:textId="77777777" w:rsidR="00D801E4" w:rsidRPr="00D9305A" w:rsidRDefault="00D801E4" w:rsidP="00D9305A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305A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r w:rsidR="00D9305A" w:rsidRPr="00D9305A">
        <w:rPr>
          <w:rFonts w:ascii="Times New Roman" w:hAnsi="Times New Roman" w:cs="Times New Roman"/>
          <w:color w:val="000000"/>
          <w:sz w:val="28"/>
          <w:szCs w:val="28"/>
        </w:rPr>
        <w:t xml:space="preserve">Настоящее </w:t>
      </w:r>
      <w:r w:rsidR="00F034E4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D9305A" w:rsidRPr="00D9305A">
        <w:rPr>
          <w:rFonts w:ascii="Times New Roman" w:hAnsi="Times New Roman" w:cs="Times New Roman"/>
          <w:color w:val="000000"/>
          <w:sz w:val="28"/>
          <w:szCs w:val="28"/>
        </w:rPr>
        <w:t xml:space="preserve">ешение вступает в </w:t>
      </w:r>
      <w:r w:rsidR="00D9305A" w:rsidRPr="00D9305A">
        <w:rPr>
          <w:rFonts w:ascii="Times New Roman" w:hAnsi="Times New Roman" w:cs="Times New Roman"/>
          <w:sz w:val="28"/>
          <w:szCs w:val="28"/>
        </w:rPr>
        <w:t>силу со дня его официального опубликования.</w:t>
      </w:r>
    </w:p>
    <w:p w14:paraId="3D91D741" w14:textId="77777777" w:rsidR="00F034E4" w:rsidRPr="00773F4C" w:rsidRDefault="00E72A00" w:rsidP="00F034E4">
      <w:pPr>
        <w:tabs>
          <w:tab w:val="left" w:pos="7887"/>
        </w:tabs>
        <w:jc w:val="both"/>
        <w:rPr>
          <w:sz w:val="44"/>
          <w:szCs w:val="56"/>
        </w:rPr>
      </w:pPr>
      <w:r>
        <w:rPr>
          <w:sz w:val="28"/>
          <w:szCs w:val="28"/>
        </w:rPr>
        <w:t xml:space="preserve">   </w:t>
      </w:r>
    </w:p>
    <w:p w14:paraId="1EFBBA8C" w14:textId="77777777" w:rsidR="00CA013F" w:rsidRPr="00715A77" w:rsidRDefault="002616B9" w:rsidP="002616B9">
      <w:pPr>
        <w:tabs>
          <w:tab w:val="left" w:pos="7887"/>
        </w:tabs>
        <w:jc w:val="both"/>
        <w:rPr>
          <w:sz w:val="28"/>
          <w:szCs w:val="28"/>
        </w:rPr>
      </w:pPr>
      <w:r w:rsidRPr="00715A77">
        <w:rPr>
          <w:sz w:val="28"/>
          <w:szCs w:val="28"/>
        </w:rPr>
        <w:tab/>
      </w:r>
    </w:p>
    <w:tbl>
      <w:tblPr>
        <w:tblW w:w="92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95"/>
        <w:gridCol w:w="4253"/>
      </w:tblGrid>
      <w:tr w:rsidR="00A75348" w:rsidRPr="00715A77" w14:paraId="40A70D63" w14:textId="77777777" w:rsidTr="00395EBF">
        <w:tc>
          <w:tcPr>
            <w:tcW w:w="4995" w:type="dxa"/>
          </w:tcPr>
          <w:p w14:paraId="3A304FD9" w14:textId="77777777" w:rsidR="00F034E4" w:rsidRDefault="00F034E4" w:rsidP="00F034E4">
            <w:pPr>
              <w:tabs>
                <w:tab w:val="left" w:pos="788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Думы Афанасьевского</w:t>
            </w:r>
          </w:p>
          <w:p w14:paraId="6A73FA24" w14:textId="77777777" w:rsidR="00F034E4" w:rsidRDefault="00F034E4" w:rsidP="00F034E4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муниципального округа      </w:t>
            </w:r>
          </w:p>
          <w:p w14:paraId="7E502DC3" w14:textId="77777777" w:rsidR="00E72A00" w:rsidRDefault="00F034E4" w:rsidP="00F034E4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                                                     </w:t>
            </w:r>
          </w:p>
          <w:p w14:paraId="721BF6C8" w14:textId="77777777" w:rsidR="00466C34" w:rsidRDefault="00466C34" w:rsidP="008E7685">
            <w:pPr>
              <w:pStyle w:val="a5"/>
              <w:ind w:firstLine="0"/>
              <w:rPr>
                <w:szCs w:val="28"/>
              </w:rPr>
            </w:pPr>
          </w:p>
          <w:p w14:paraId="64F88740" w14:textId="0935DAEA" w:rsidR="008E7685" w:rsidRPr="00715A77" w:rsidRDefault="008E7685" w:rsidP="008E7685">
            <w:pPr>
              <w:pStyle w:val="a5"/>
              <w:ind w:firstLine="0"/>
              <w:rPr>
                <w:szCs w:val="28"/>
              </w:rPr>
            </w:pPr>
            <w:r w:rsidRPr="00715A77">
              <w:rPr>
                <w:szCs w:val="28"/>
              </w:rPr>
              <w:t xml:space="preserve">Глава Афанасьевского </w:t>
            </w:r>
          </w:p>
          <w:p w14:paraId="2D69945E" w14:textId="77777777" w:rsidR="001B7C3B" w:rsidRPr="00715A77" w:rsidRDefault="008E7685" w:rsidP="008E7685">
            <w:pPr>
              <w:pStyle w:val="a5"/>
              <w:ind w:firstLine="0"/>
              <w:rPr>
                <w:szCs w:val="28"/>
              </w:rPr>
            </w:pPr>
            <w:r w:rsidRPr="00715A77">
              <w:rPr>
                <w:szCs w:val="28"/>
              </w:rPr>
              <w:t>муниципального округа</w:t>
            </w:r>
          </w:p>
          <w:p w14:paraId="466DA620" w14:textId="77777777" w:rsidR="004850E7" w:rsidRPr="00715A77" w:rsidRDefault="004850E7" w:rsidP="004850E7">
            <w:pPr>
              <w:pStyle w:val="a5"/>
              <w:ind w:firstLine="0"/>
              <w:rPr>
                <w:szCs w:val="28"/>
              </w:rPr>
            </w:pPr>
          </w:p>
        </w:tc>
        <w:tc>
          <w:tcPr>
            <w:tcW w:w="4253" w:type="dxa"/>
          </w:tcPr>
          <w:p w14:paraId="778AFA81" w14:textId="77777777" w:rsidR="00FA2B95" w:rsidRDefault="00F034E4" w:rsidP="00D011B3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</w:t>
            </w:r>
          </w:p>
          <w:p w14:paraId="29B921BF" w14:textId="77777777" w:rsidR="00E72A00" w:rsidRDefault="00FA2B95" w:rsidP="00D011B3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F034E4">
              <w:rPr>
                <w:szCs w:val="28"/>
              </w:rPr>
              <w:t>В.Н. Харина</w:t>
            </w:r>
          </w:p>
          <w:p w14:paraId="3E507208" w14:textId="77777777" w:rsidR="00E72A00" w:rsidRDefault="00E72A00" w:rsidP="00D011B3">
            <w:pPr>
              <w:pStyle w:val="a5"/>
              <w:ind w:firstLine="0"/>
              <w:rPr>
                <w:szCs w:val="28"/>
              </w:rPr>
            </w:pPr>
          </w:p>
          <w:p w14:paraId="2F3367FC" w14:textId="77777777" w:rsidR="00F034E4" w:rsidRDefault="00F034E4" w:rsidP="00D011B3">
            <w:pPr>
              <w:pStyle w:val="a5"/>
              <w:ind w:firstLine="0"/>
              <w:rPr>
                <w:szCs w:val="28"/>
              </w:rPr>
            </w:pPr>
          </w:p>
          <w:p w14:paraId="62290889" w14:textId="77777777" w:rsidR="00205724" w:rsidRPr="00715A77" w:rsidRDefault="00E72A00" w:rsidP="00D011B3">
            <w:pPr>
              <w:pStyle w:val="a5"/>
              <w:ind w:firstLine="0"/>
              <w:rPr>
                <w:szCs w:val="28"/>
              </w:rPr>
            </w:pPr>
            <w:r>
              <w:rPr>
                <w:szCs w:val="28"/>
              </w:rPr>
              <w:t xml:space="preserve">       </w:t>
            </w:r>
            <w:r w:rsidR="00501A61" w:rsidRPr="00715A77">
              <w:rPr>
                <w:szCs w:val="28"/>
              </w:rPr>
              <w:t xml:space="preserve">Е.М. </w:t>
            </w:r>
            <w:proofErr w:type="spellStart"/>
            <w:r w:rsidR="00501A61" w:rsidRPr="00715A77">
              <w:rPr>
                <w:szCs w:val="28"/>
              </w:rPr>
              <w:t>Белёва</w:t>
            </w:r>
            <w:proofErr w:type="spellEnd"/>
          </w:p>
          <w:p w14:paraId="5B394F60" w14:textId="77777777" w:rsidR="00A75348" w:rsidRPr="00715A77" w:rsidRDefault="00A75348" w:rsidP="004F01D1">
            <w:pPr>
              <w:pStyle w:val="a5"/>
              <w:ind w:firstLine="0"/>
              <w:rPr>
                <w:szCs w:val="28"/>
              </w:rPr>
            </w:pPr>
            <w:r w:rsidRPr="00715A77">
              <w:rPr>
                <w:szCs w:val="28"/>
              </w:rPr>
              <w:t xml:space="preserve">     </w:t>
            </w:r>
          </w:p>
        </w:tc>
      </w:tr>
    </w:tbl>
    <w:p w14:paraId="74406E82" w14:textId="77777777" w:rsidR="00AD1744" w:rsidRPr="00715A77" w:rsidRDefault="00AD1744" w:rsidP="009C0091">
      <w:pPr>
        <w:rPr>
          <w:sz w:val="28"/>
          <w:szCs w:val="28"/>
        </w:rPr>
      </w:pPr>
    </w:p>
    <w:sectPr w:rsidR="00AD1744" w:rsidRPr="00715A77" w:rsidSect="0037648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148E" w14:textId="77777777" w:rsidR="004977B5" w:rsidRDefault="004977B5" w:rsidP="009213DE">
      <w:r>
        <w:separator/>
      </w:r>
    </w:p>
  </w:endnote>
  <w:endnote w:type="continuationSeparator" w:id="0">
    <w:p w14:paraId="75A7336D" w14:textId="77777777" w:rsidR="004977B5" w:rsidRDefault="004977B5" w:rsidP="0092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E6588" w14:textId="77777777" w:rsidR="004977B5" w:rsidRDefault="004977B5" w:rsidP="009213DE">
      <w:r>
        <w:separator/>
      </w:r>
    </w:p>
  </w:footnote>
  <w:footnote w:type="continuationSeparator" w:id="0">
    <w:p w14:paraId="0CD624D8" w14:textId="77777777" w:rsidR="004977B5" w:rsidRDefault="004977B5" w:rsidP="0092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 w15:restartNumberingAfterBreak="0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2" w15:restartNumberingAfterBreak="0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30C23637"/>
    <w:multiLevelType w:val="multilevel"/>
    <w:tmpl w:val="F1DABAA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391B069B"/>
    <w:multiLevelType w:val="multilevel"/>
    <w:tmpl w:val="FC782D3C"/>
    <w:lvl w:ilvl="0">
      <w:start w:val="1"/>
      <w:numFmt w:val="decimal"/>
      <w:lvlText w:val="%1."/>
      <w:lvlJc w:val="left"/>
      <w:pPr>
        <w:ind w:left="3054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8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4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0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62" w:hanging="2160"/>
      </w:pPr>
      <w:rPr>
        <w:rFonts w:hint="default"/>
      </w:rPr>
    </w:lvl>
  </w:abstractNum>
  <w:abstractNum w:abstractNumId="7" w15:restartNumberingAfterBreak="0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8" w15:restartNumberingAfterBreak="0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9" w15:restartNumberingAfterBreak="0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3AB5695"/>
    <w:multiLevelType w:val="multilevel"/>
    <w:tmpl w:val="92C405D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11" w15:restartNumberingAfterBreak="0">
    <w:nsid w:val="6FE85CEF"/>
    <w:multiLevelType w:val="hybridMultilevel"/>
    <w:tmpl w:val="1D349FA0"/>
    <w:lvl w:ilvl="0" w:tplc="D956457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9"/>
  </w:num>
  <w:num w:numId="5">
    <w:abstractNumId w:val="1"/>
  </w:num>
  <w:num w:numId="6">
    <w:abstractNumId w:val="4"/>
  </w:num>
  <w:num w:numId="7">
    <w:abstractNumId w:val="2"/>
  </w:num>
  <w:num w:numId="8">
    <w:abstractNumId w:val="12"/>
  </w:num>
  <w:num w:numId="9">
    <w:abstractNumId w:val="3"/>
  </w:num>
  <w:num w:numId="10">
    <w:abstractNumId w:val="6"/>
  </w:num>
  <w:num w:numId="11">
    <w:abstractNumId w:val="10"/>
  </w:num>
  <w:num w:numId="12">
    <w:abstractNumId w:val="5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52BE"/>
    <w:rsid w:val="0001663F"/>
    <w:rsid w:val="000168BC"/>
    <w:rsid w:val="000203E9"/>
    <w:rsid w:val="00022114"/>
    <w:rsid w:val="0002318F"/>
    <w:rsid w:val="00025406"/>
    <w:rsid w:val="000460EE"/>
    <w:rsid w:val="00046D1D"/>
    <w:rsid w:val="00052ABB"/>
    <w:rsid w:val="000655B4"/>
    <w:rsid w:val="00065DDB"/>
    <w:rsid w:val="000778B8"/>
    <w:rsid w:val="000A1D52"/>
    <w:rsid w:val="000D7D80"/>
    <w:rsid w:val="000F121D"/>
    <w:rsid w:val="000F6DAA"/>
    <w:rsid w:val="000F749C"/>
    <w:rsid w:val="001020EE"/>
    <w:rsid w:val="00110C95"/>
    <w:rsid w:val="001176EF"/>
    <w:rsid w:val="0012696C"/>
    <w:rsid w:val="00131F0F"/>
    <w:rsid w:val="00134DDA"/>
    <w:rsid w:val="00140DF8"/>
    <w:rsid w:val="001524EA"/>
    <w:rsid w:val="00154C67"/>
    <w:rsid w:val="00160D6F"/>
    <w:rsid w:val="001627C0"/>
    <w:rsid w:val="00164FFE"/>
    <w:rsid w:val="0017205B"/>
    <w:rsid w:val="00172848"/>
    <w:rsid w:val="00174F85"/>
    <w:rsid w:val="001755A8"/>
    <w:rsid w:val="0017764C"/>
    <w:rsid w:val="0018137C"/>
    <w:rsid w:val="00183894"/>
    <w:rsid w:val="00186D6A"/>
    <w:rsid w:val="0019370F"/>
    <w:rsid w:val="00195390"/>
    <w:rsid w:val="00195A0B"/>
    <w:rsid w:val="00196A76"/>
    <w:rsid w:val="00197A26"/>
    <w:rsid w:val="001B5635"/>
    <w:rsid w:val="001B7C3B"/>
    <w:rsid w:val="001C4DC5"/>
    <w:rsid w:val="001D0ECD"/>
    <w:rsid w:val="001D3B4B"/>
    <w:rsid w:val="001E02E1"/>
    <w:rsid w:val="001E1074"/>
    <w:rsid w:val="001E2391"/>
    <w:rsid w:val="001E3F7D"/>
    <w:rsid w:val="001F3958"/>
    <w:rsid w:val="00205724"/>
    <w:rsid w:val="00211A6D"/>
    <w:rsid w:val="00214DB2"/>
    <w:rsid w:val="00225959"/>
    <w:rsid w:val="00225CD6"/>
    <w:rsid w:val="00226BE2"/>
    <w:rsid w:val="00230601"/>
    <w:rsid w:val="00233F5A"/>
    <w:rsid w:val="002356D5"/>
    <w:rsid w:val="002423F7"/>
    <w:rsid w:val="00243CC0"/>
    <w:rsid w:val="002616B9"/>
    <w:rsid w:val="0029621B"/>
    <w:rsid w:val="002A2996"/>
    <w:rsid w:val="002D0747"/>
    <w:rsid w:val="002D42AD"/>
    <w:rsid w:val="002D4EB6"/>
    <w:rsid w:val="002E6935"/>
    <w:rsid w:val="002E740D"/>
    <w:rsid w:val="002F209C"/>
    <w:rsid w:val="0030074C"/>
    <w:rsid w:val="00313319"/>
    <w:rsid w:val="00326ED6"/>
    <w:rsid w:val="00330A1D"/>
    <w:rsid w:val="00345795"/>
    <w:rsid w:val="0035155E"/>
    <w:rsid w:val="003620DD"/>
    <w:rsid w:val="003655CE"/>
    <w:rsid w:val="00376487"/>
    <w:rsid w:val="003779B5"/>
    <w:rsid w:val="00387EF0"/>
    <w:rsid w:val="00395EBF"/>
    <w:rsid w:val="003A031D"/>
    <w:rsid w:val="003A1AF4"/>
    <w:rsid w:val="003A2D8E"/>
    <w:rsid w:val="003B628C"/>
    <w:rsid w:val="003B7641"/>
    <w:rsid w:val="003C25C1"/>
    <w:rsid w:val="003D45F6"/>
    <w:rsid w:val="003E7059"/>
    <w:rsid w:val="003F0F65"/>
    <w:rsid w:val="00404AB5"/>
    <w:rsid w:val="0041143B"/>
    <w:rsid w:val="004120C6"/>
    <w:rsid w:val="00412544"/>
    <w:rsid w:val="00424C03"/>
    <w:rsid w:val="0043488B"/>
    <w:rsid w:val="00435307"/>
    <w:rsid w:val="00441397"/>
    <w:rsid w:val="00443221"/>
    <w:rsid w:val="004433A7"/>
    <w:rsid w:val="0045142D"/>
    <w:rsid w:val="0045583D"/>
    <w:rsid w:val="00466C34"/>
    <w:rsid w:val="004808DC"/>
    <w:rsid w:val="00484BF6"/>
    <w:rsid w:val="004850E7"/>
    <w:rsid w:val="00485150"/>
    <w:rsid w:val="004977B5"/>
    <w:rsid w:val="004A0A20"/>
    <w:rsid w:val="004B180F"/>
    <w:rsid w:val="004C68BA"/>
    <w:rsid w:val="004C74C7"/>
    <w:rsid w:val="004E7D65"/>
    <w:rsid w:val="004F01D1"/>
    <w:rsid w:val="004F605B"/>
    <w:rsid w:val="00501A61"/>
    <w:rsid w:val="00502438"/>
    <w:rsid w:val="00515266"/>
    <w:rsid w:val="00521AFA"/>
    <w:rsid w:val="00524F22"/>
    <w:rsid w:val="00527327"/>
    <w:rsid w:val="00530E51"/>
    <w:rsid w:val="00531254"/>
    <w:rsid w:val="005323D1"/>
    <w:rsid w:val="00535D31"/>
    <w:rsid w:val="005365D0"/>
    <w:rsid w:val="0054445D"/>
    <w:rsid w:val="005457FC"/>
    <w:rsid w:val="00563902"/>
    <w:rsid w:val="0056762D"/>
    <w:rsid w:val="00577ACB"/>
    <w:rsid w:val="005832D1"/>
    <w:rsid w:val="00585A88"/>
    <w:rsid w:val="005879A6"/>
    <w:rsid w:val="00591262"/>
    <w:rsid w:val="00592216"/>
    <w:rsid w:val="00595292"/>
    <w:rsid w:val="005970A5"/>
    <w:rsid w:val="005B2FD2"/>
    <w:rsid w:val="005B4E96"/>
    <w:rsid w:val="005C0446"/>
    <w:rsid w:val="005C5BD4"/>
    <w:rsid w:val="005F1A6C"/>
    <w:rsid w:val="005F42D8"/>
    <w:rsid w:val="00600ABB"/>
    <w:rsid w:val="006052BE"/>
    <w:rsid w:val="00612156"/>
    <w:rsid w:val="006162A4"/>
    <w:rsid w:val="00616A54"/>
    <w:rsid w:val="006277EF"/>
    <w:rsid w:val="00651DE0"/>
    <w:rsid w:val="00657699"/>
    <w:rsid w:val="00664C22"/>
    <w:rsid w:val="006734B1"/>
    <w:rsid w:val="006800EB"/>
    <w:rsid w:val="006812BC"/>
    <w:rsid w:val="00690381"/>
    <w:rsid w:val="006A3A76"/>
    <w:rsid w:val="006A7ACA"/>
    <w:rsid w:val="006B239B"/>
    <w:rsid w:val="006B6590"/>
    <w:rsid w:val="006B770A"/>
    <w:rsid w:val="006C31E2"/>
    <w:rsid w:val="006D0DAF"/>
    <w:rsid w:val="006D6748"/>
    <w:rsid w:val="006D6C7C"/>
    <w:rsid w:val="006E1257"/>
    <w:rsid w:val="006E4297"/>
    <w:rsid w:val="006E6E88"/>
    <w:rsid w:val="006F0CD1"/>
    <w:rsid w:val="006F27F4"/>
    <w:rsid w:val="006F78F0"/>
    <w:rsid w:val="007052A9"/>
    <w:rsid w:val="00705526"/>
    <w:rsid w:val="00710093"/>
    <w:rsid w:val="00711226"/>
    <w:rsid w:val="00712BD5"/>
    <w:rsid w:val="007134B6"/>
    <w:rsid w:val="00715A77"/>
    <w:rsid w:val="00733B41"/>
    <w:rsid w:val="007537A1"/>
    <w:rsid w:val="0075565B"/>
    <w:rsid w:val="00761976"/>
    <w:rsid w:val="0076674D"/>
    <w:rsid w:val="00767B86"/>
    <w:rsid w:val="00773F4C"/>
    <w:rsid w:val="00786C6C"/>
    <w:rsid w:val="007939E9"/>
    <w:rsid w:val="007A0FC8"/>
    <w:rsid w:val="007B0BED"/>
    <w:rsid w:val="007B4736"/>
    <w:rsid w:val="007C2F0D"/>
    <w:rsid w:val="007C5C88"/>
    <w:rsid w:val="007D5342"/>
    <w:rsid w:val="007E4E82"/>
    <w:rsid w:val="007E7B8C"/>
    <w:rsid w:val="007F32F7"/>
    <w:rsid w:val="008032DD"/>
    <w:rsid w:val="00803794"/>
    <w:rsid w:val="00820C62"/>
    <w:rsid w:val="008218A4"/>
    <w:rsid w:val="008235B6"/>
    <w:rsid w:val="00826896"/>
    <w:rsid w:val="00830BAE"/>
    <w:rsid w:val="00846760"/>
    <w:rsid w:val="008526C0"/>
    <w:rsid w:val="00863B8D"/>
    <w:rsid w:val="00863D51"/>
    <w:rsid w:val="00863D8F"/>
    <w:rsid w:val="00870314"/>
    <w:rsid w:val="0087267B"/>
    <w:rsid w:val="00875CBE"/>
    <w:rsid w:val="00881AA7"/>
    <w:rsid w:val="00893E9B"/>
    <w:rsid w:val="00895521"/>
    <w:rsid w:val="008A3E31"/>
    <w:rsid w:val="008A425B"/>
    <w:rsid w:val="008A6F9F"/>
    <w:rsid w:val="008B626C"/>
    <w:rsid w:val="008C0DBA"/>
    <w:rsid w:val="008C1198"/>
    <w:rsid w:val="008C12A3"/>
    <w:rsid w:val="008C1A3D"/>
    <w:rsid w:val="008C7F1E"/>
    <w:rsid w:val="008D2C75"/>
    <w:rsid w:val="008D3137"/>
    <w:rsid w:val="008E214D"/>
    <w:rsid w:val="008E71F6"/>
    <w:rsid w:val="008E7680"/>
    <w:rsid w:val="008E7685"/>
    <w:rsid w:val="008F6417"/>
    <w:rsid w:val="009025CA"/>
    <w:rsid w:val="00904847"/>
    <w:rsid w:val="009049AF"/>
    <w:rsid w:val="009150CA"/>
    <w:rsid w:val="009150DC"/>
    <w:rsid w:val="00920B30"/>
    <w:rsid w:val="0092114C"/>
    <w:rsid w:val="009213DE"/>
    <w:rsid w:val="00930CF5"/>
    <w:rsid w:val="00934D7E"/>
    <w:rsid w:val="00935318"/>
    <w:rsid w:val="00935450"/>
    <w:rsid w:val="00940206"/>
    <w:rsid w:val="009446BD"/>
    <w:rsid w:val="00945578"/>
    <w:rsid w:val="00950251"/>
    <w:rsid w:val="00960580"/>
    <w:rsid w:val="00971E39"/>
    <w:rsid w:val="0098535C"/>
    <w:rsid w:val="00994BE2"/>
    <w:rsid w:val="009952E8"/>
    <w:rsid w:val="009A4B7F"/>
    <w:rsid w:val="009A5B77"/>
    <w:rsid w:val="009B59CC"/>
    <w:rsid w:val="009B612E"/>
    <w:rsid w:val="009C0091"/>
    <w:rsid w:val="009D268C"/>
    <w:rsid w:val="009D6C48"/>
    <w:rsid w:val="009F7466"/>
    <w:rsid w:val="00A00659"/>
    <w:rsid w:val="00A11B14"/>
    <w:rsid w:val="00A15DF6"/>
    <w:rsid w:val="00A16726"/>
    <w:rsid w:val="00A210EA"/>
    <w:rsid w:val="00A27FC8"/>
    <w:rsid w:val="00A31741"/>
    <w:rsid w:val="00A33479"/>
    <w:rsid w:val="00A33DA0"/>
    <w:rsid w:val="00A35840"/>
    <w:rsid w:val="00A440E6"/>
    <w:rsid w:val="00A65778"/>
    <w:rsid w:val="00A75348"/>
    <w:rsid w:val="00A77F99"/>
    <w:rsid w:val="00A81D6C"/>
    <w:rsid w:val="00A84140"/>
    <w:rsid w:val="00A8694A"/>
    <w:rsid w:val="00A93A0F"/>
    <w:rsid w:val="00A93E4B"/>
    <w:rsid w:val="00AA6991"/>
    <w:rsid w:val="00AA7965"/>
    <w:rsid w:val="00AB39EA"/>
    <w:rsid w:val="00AB4DED"/>
    <w:rsid w:val="00AC3745"/>
    <w:rsid w:val="00AD1744"/>
    <w:rsid w:val="00AD2F1A"/>
    <w:rsid w:val="00AF6A48"/>
    <w:rsid w:val="00B018F2"/>
    <w:rsid w:val="00B16ED7"/>
    <w:rsid w:val="00B23AF0"/>
    <w:rsid w:val="00B24B33"/>
    <w:rsid w:val="00B258E4"/>
    <w:rsid w:val="00B36637"/>
    <w:rsid w:val="00B407B5"/>
    <w:rsid w:val="00B408A7"/>
    <w:rsid w:val="00B44BF7"/>
    <w:rsid w:val="00B47247"/>
    <w:rsid w:val="00B84521"/>
    <w:rsid w:val="00B84610"/>
    <w:rsid w:val="00B90819"/>
    <w:rsid w:val="00B9288A"/>
    <w:rsid w:val="00BA1105"/>
    <w:rsid w:val="00BA161A"/>
    <w:rsid w:val="00BB2644"/>
    <w:rsid w:val="00BB2655"/>
    <w:rsid w:val="00BB2E5A"/>
    <w:rsid w:val="00BB310B"/>
    <w:rsid w:val="00BB7BFF"/>
    <w:rsid w:val="00BD1DEB"/>
    <w:rsid w:val="00C0040E"/>
    <w:rsid w:val="00C032A6"/>
    <w:rsid w:val="00C03D5D"/>
    <w:rsid w:val="00C06EE5"/>
    <w:rsid w:val="00C10B6A"/>
    <w:rsid w:val="00C22B20"/>
    <w:rsid w:val="00C27667"/>
    <w:rsid w:val="00C45A51"/>
    <w:rsid w:val="00C47A3B"/>
    <w:rsid w:val="00C50158"/>
    <w:rsid w:val="00C50A27"/>
    <w:rsid w:val="00C67017"/>
    <w:rsid w:val="00C72E76"/>
    <w:rsid w:val="00C74663"/>
    <w:rsid w:val="00C76468"/>
    <w:rsid w:val="00C85AE9"/>
    <w:rsid w:val="00C878AB"/>
    <w:rsid w:val="00C9219A"/>
    <w:rsid w:val="00C97EE6"/>
    <w:rsid w:val="00CA013F"/>
    <w:rsid w:val="00CA1769"/>
    <w:rsid w:val="00CA2D17"/>
    <w:rsid w:val="00CC38EC"/>
    <w:rsid w:val="00CC73F8"/>
    <w:rsid w:val="00CD1C21"/>
    <w:rsid w:val="00CD4575"/>
    <w:rsid w:val="00CE7A05"/>
    <w:rsid w:val="00CF1E85"/>
    <w:rsid w:val="00CF43E2"/>
    <w:rsid w:val="00D00D81"/>
    <w:rsid w:val="00D011B3"/>
    <w:rsid w:val="00D12F34"/>
    <w:rsid w:val="00D26C92"/>
    <w:rsid w:val="00D27D1C"/>
    <w:rsid w:val="00D403E1"/>
    <w:rsid w:val="00D43F9C"/>
    <w:rsid w:val="00D45DCA"/>
    <w:rsid w:val="00D4691A"/>
    <w:rsid w:val="00D47753"/>
    <w:rsid w:val="00D57B7F"/>
    <w:rsid w:val="00D57FFC"/>
    <w:rsid w:val="00D76CEA"/>
    <w:rsid w:val="00D801E4"/>
    <w:rsid w:val="00D8035C"/>
    <w:rsid w:val="00D9305A"/>
    <w:rsid w:val="00D9527A"/>
    <w:rsid w:val="00DA0F05"/>
    <w:rsid w:val="00DA5DAA"/>
    <w:rsid w:val="00DB622F"/>
    <w:rsid w:val="00DB6941"/>
    <w:rsid w:val="00DC39E6"/>
    <w:rsid w:val="00DD5F40"/>
    <w:rsid w:val="00DE0437"/>
    <w:rsid w:val="00DE1B16"/>
    <w:rsid w:val="00DE3192"/>
    <w:rsid w:val="00DE4292"/>
    <w:rsid w:val="00DF3CBE"/>
    <w:rsid w:val="00DF42A7"/>
    <w:rsid w:val="00E2076D"/>
    <w:rsid w:val="00E2380F"/>
    <w:rsid w:val="00E2458A"/>
    <w:rsid w:val="00E31978"/>
    <w:rsid w:val="00E34619"/>
    <w:rsid w:val="00E350D7"/>
    <w:rsid w:val="00E51515"/>
    <w:rsid w:val="00E628E6"/>
    <w:rsid w:val="00E65609"/>
    <w:rsid w:val="00E7082B"/>
    <w:rsid w:val="00E72A00"/>
    <w:rsid w:val="00E73651"/>
    <w:rsid w:val="00E7366A"/>
    <w:rsid w:val="00E74EF8"/>
    <w:rsid w:val="00E76332"/>
    <w:rsid w:val="00E7781B"/>
    <w:rsid w:val="00E85840"/>
    <w:rsid w:val="00E872E6"/>
    <w:rsid w:val="00EB510E"/>
    <w:rsid w:val="00EC5837"/>
    <w:rsid w:val="00EC63F6"/>
    <w:rsid w:val="00ED3625"/>
    <w:rsid w:val="00EE05D5"/>
    <w:rsid w:val="00EE2403"/>
    <w:rsid w:val="00EE3ED3"/>
    <w:rsid w:val="00EE71DF"/>
    <w:rsid w:val="00EF28D6"/>
    <w:rsid w:val="00EF7870"/>
    <w:rsid w:val="00F02B81"/>
    <w:rsid w:val="00F034E4"/>
    <w:rsid w:val="00F063B7"/>
    <w:rsid w:val="00F07C56"/>
    <w:rsid w:val="00F10B2B"/>
    <w:rsid w:val="00F30D6A"/>
    <w:rsid w:val="00F4390B"/>
    <w:rsid w:val="00F44404"/>
    <w:rsid w:val="00F450DB"/>
    <w:rsid w:val="00F54856"/>
    <w:rsid w:val="00F559EA"/>
    <w:rsid w:val="00F561DE"/>
    <w:rsid w:val="00F7002F"/>
    <w:rsid w:val="00F72D61"/>
    <w:rsid w:val="00F740DF"/>
    <w:rsid w:val="00F81BC0"/>
    <w:rsid w:val="00F83D90"/>
    <w:rsid w:val="00FA2B95"/>
    <w:rsid w:val="00FA391B"/>
    <w:rsid w:val="00FA6761"/>
    <w:rsid w:val="00FA7BBA"/>
    <w:rsid w:val="00FB0F68"/>
    <w:rsid w:val="00FC7766"/>
    <w:rsid w:val="00FC7B51"/>
    <w:rsid w:val="00FD081A"/>
    <w:rsid w:val="00FD2E86"/>
    <w:rsid w:val="00FE421A"/>
    <w:rsid w:val="00FF0D47"/>
    <w:rsid w:val="00FF2C45"/>
    <w:rsid w:val="00FF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2ABEF4"/>
  <w15:chartTrackingRefBased/>
  <w15:docId w15:val="{6D953481-7770-413D-82A6-2C6CD1C0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052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52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52BE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6052BE"/>
    <w:pPr>
      <w:ind w:firstLine="709"/>
      <w:jc w:val="both"/>
    </w:pPr>
    <w:rPr>
      <w:sz w:val="28"/>
    </w:rPr>
  </w:style>
  <w:style w:type="paragraph" w:styleId="a6">
    <w:name w:val="Title"/>
    <w:basedOn w:val="a"/>
    <w:next w:val="a7"/>
    <w:link w:val="a8"/>
    <w:qFormat/>
    <w:rsid w:val="006052BE"/>
    <w:pPr>
      <w:jc w:val="center"/>
    </w:pPr>
    <w:rPr>
      <w:b/>
      <w:sz w:val="28"/>
    </w:rPr>
  </w:style>
  <w:style w:type="paragraph" w:customStyle="1" w:styleId="a9">
    <w:name w:val="Знак"/>
    <w:basedOn w:val="a"/>
    <w:rsid w:val="006052B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6052B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8">
    <w:name w:val="Заголовок Знак"/>
    <w:link w:val="a6"/>
    <w:rsid w:val="006052BE"/>
    <w:rPr>
      <w:b/>
      <w:sz w:val="28"/>
      <w:lang w:val="ru-RU" w:eastAsia="ar-SA" w:bidi="ar-SA"/>
    </w:rPr>
  </w:style>
  <w:style w:type="table" w:styleId="aa">
    <w:name w:val="Table Grid"/>
    <w:basedOn w:val="a1"/>
    <w:rsid w:val="006052BE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Subtitle"/>
    <w:basedOn w:val="a"/>
    <w:link w:val="ab"/>
    <w:qFormat/>
    <w:rsid w:val="006052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WW-Absatz-Standardschriftart111111">
    <w:name w:val="WW-Absatz-Standardschriftart111111"/>
    <w:rsid w:val="00D403E1"/>
  </w:style>
  <w:style w:type="character" w:customStyle="1" w:styleId="2">
    <w:name w:val="Основной шрифт абзаца2"/>
    <w:rsid w:val="00563902"/>
  </w:style>
  <w:style w:type="paragraph" w:customStyle="1" w:styleId="ac">
    <w:name w:val="Знак Знак Знак Знак"/>
    <w:basedOn w:val="a"/>
    <w:rsid w:val="00563902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ody Text"/>
    <w:basedOn w:val="a"/>
    <w:rsid w:val="005323D1"/>
    <w:pPr>
      <w:spacing w:after="120"/>
    </w:pPr>
    <w:rPr>
      <w:sz w:val="24"/>
      <w:szCs w:val="24"/>
    </w:rPr>
  </w:style>
  <w:style w:type="character" w:customStyle="1" w:styleId="a4">
    <w:name w:val="Верхний колонтитул Знак"/>
    <w:link w:val="a3"/>
    <w:rsid w:val="006A7ACA"/>
    <w:rPr>
      <w:lang w:val="ru-RU" w:eastAsia="ar-SA" w:bidi="ar-SA"/>
    </w:rPr>
  </w:style>
  <w:style w:type="character" w:customStyle="1" w:styleId="WW-Absatz-Standardschriftart11111">
    <w:name w:val="WW-Absatz-Standardschriftart11111"/>
    <w:rsid w:val="003655CE"/>
  </w:style>
  <w:style w:type="paragraph" w:customStyle="1" w:styleId="ae">
    <w:name w:val="Знак"/>
    <w:basedOn w:val="a"/>
    <w:rsid w:val="00154C6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link w:val="af0"/>
    <w:qFormat/>
    <w:rsid w:val="003B7641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rsid w:val="003B764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WW-Absatz-Standardschriftart1111111111111">
    <w:name w:val="WW-Absatz-Standardschriftart1111111111111"/>
    <w:rsid w:val="003B628C"/>
  </w:style>
  <w:style w:type="character" w:customStyle="1" w:styleId="WW-Absatz-Standardschriftart11111111111111">
    <w:name w:val="WW-Absatz-Standardschriftart11111111111111"/>
    <w:rsid w:val="007A0FC8"/>
  </w:style>
  <w:style w:type="character" w:customStyle="1" w:styleId="ab">
    <w:name w:val="Подзаголовок Знак"/>
    <w:link w:val="a7"/>
    <w:rsid w:val="00A75348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af1">
    <w:name w:val="Знак Знак Знак Знак"/>
    <w:basedOn w:val="a"/>
    <w:rsid w:val="00A31741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footer"/>
    <w:aliases w:val="Body Text Indent Знак,Основной текст 1 Знак,Нумерованный список !! Знак,Надин стиль Знак,Основной текст с отступом1 Знак,Основной текст без отступа Знак,Знак2 Знак"/>
    <w:basedOn w:val="a"/>
    <w:link w:val="af3"/>
    <w:uiPriority w:val="99"/>
    <w:rsid w:val="009213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aliases w:val="Body Text Indent Знак Знак,Основной текст 1 Знак Знак,Нумерованный список !! Знак Знак,Надин стиль Знак Знак,Основной текст с отступом1 Знак Знак,Основной текст без отступа Знак Знак,Знак2 Знак Знак"/>
    <w:link w:val="af2"/>
    <w:uiPriority w:val="99"/>
    <w:rsid w:val="009213DE"/>
    <w:rPr>
      <w:lang w:eastAsia="ar-SA"/>
    </w:rPr>
  </w:style>
  <w:style w:type="paragraph" w:styleId="af4">
    <w:name w:val="Balloon Text"/>
    <w:basedOn w:val="a"/>
    <w:link w:val="af5"/>
    <w:rsid w:val="009213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rsid w:val="009213DE"/>
    <w:rPr>
      <w:rFonts w:ascii="Segoe UI" w:hAnsi="Segoe UI" w:cs="Segoe UI"/>
      <w:sz w:val="18"/>
      <w:szCs w:val="18"/>
      <w:lang w:eastAsia="ar-SA"/>
    </w:rPr>
  </w:style>
  <w:style w:type="paragraph" w:customStyle="1" w:styleId="af6">
    <w:name w:val="Знак Знак Знак Знак Знак Знак Знак"/>
    <w:basedOn w:val="a"/>
    <w:rsid w:val="00E628E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Plain Text"/>
    <w:basedOn w:val="a"/>
    <w:link w:val="af8"/>
    <w:uiPriority w:val="99"/>
    <w:unhideWhenUsed/>
    <w:rsid w:val="00A33479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A33479"/>
    <w:rPr>
      <w:rFonts w:ascii="Consolas" w:eastAsia="Calibri" w:hAnsi="Consolas"/>
      <w:sz w:val="21"/>
      <w:szCs w:val="21"/>
      <w:lang w:eastAsia="en-US"/>
    </w:rPr>
  </w:style>
  <w:style w:type="paragraph" w:styleId="af9">
    <w:name w:val="Normal (Web)"/>
    <w:basedOn w:val="a"/>
    <w:unhideWhenUsed/>
    <w:rsid w:val="00D00D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FC7B5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qFormat/>
    <w:rsid w:val="00FC7B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a">
    <w:name w:val="page number"/>
    <w:rsid w:val="005C5BD4"/>
  </w:style>
  <w:style w:type="paragraph" w:customStyle="1" w:styleId="afb">
    <w:name w:val="Содержимое таблицы"/>
    <w:basedOn w:val="a"/>
    <w:rsid w:val="00A93E4B"/>
    <w:pPr>
      <w:suppressLineNumbers/>
    </w:pPr>
  </w:style>
  <w:style w:type="paragraph" w:styleId="afc">
    <w:name w:val="List Paragraph"/>
    <w:basedOn w:val="a"/>
    <w:uiPriority w:val="34"/>
    <w:qFormat/>
    <w:rsid w:val="00D801E4"/>
    <w:pPr>
      <w:ind w:left="720"/>
      <w:contextualSpacing/>
    </w:pPr>
  </w:style>
  <w:style w:type="character" w:styleId="afd">
    <w:name w:val="Strong"/>
    <w:basedOn w:val="a0"/>
    <w:uiPriority w:val="22"/>
    <w:qFormat/>
    <w:rsid w:val="006E42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330206&amp;dst=1000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5B3663-58C7-4222-8616-664888205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Администрация Афанасьевского района</Company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cp:lastModifiedBy>User</cp:lastModifiedBy>
  <cp:revision>4</cp:revision>
  <cp:lastPrinted>2026-06-29T08:11:00Z</cp:lastPrinted>
  <dcterms:created xsi:type="dcterms:W3CDTF">2026-06-19T07:10:00Z</dcterms:created>
  <dcterms:modified xsi:type="dcterms:W3CDTF">2026-07-07T07:47:00Z</dcterms:modified>
</cp:coreProperties>
</file>