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6D8" w:rsidRPr="00E516D8" w:rsidRDefault="00E516D8" w:rsidP="00E516D8">
      <w:pPr>
        <w:spacing w:after="200" w:line="276" w:lineRule="auto"/>
        <w:jc w:val="center"/>
        <w:rPr>
          <w:rFonts w:eastAsia="Calibri"/>
          <w:b/>
          <w:sz w:val="28"/>
          <w:szCs w:val="22"/>
          <w:lang w:eastAsia="en-US"/>
        </w:rPr>
      </w:pPr>
      <w:r w:rsidRPr="00E516D8">
        <w:rPr>
          <w:rFonts w:eastAsia="Calibri"/>
          <w:b/>
          <w:noProof/>
          <w:sz w:val="28"/>
          <w:szCs w:val="22"/>
        </w:rPr>
        <w:drawing>
          <wp:inline distT="0" distB="0" distL="0" distR="0" wp14:anchorId="54DB62CE" wp14:editId="7F6A5C56">
            <wp:extent cx="469265" cy="584835"/>
            <wp:effectExtent l="19050" t="0" r="6985" b="0"/>
            <wp:docPr id="2" name="Рисунок 1" descr="Афанаьевский МР_герб контур во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фанаьевский МР_герб контур вольна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6D8" w:rsidRPr="00E516D8" w:rsidRDefault="00E516D8" w:rsidP="00E516D8">
      <w:pPr>
        <w:spacing w:line="276" w:lineRule="auto"/>
        <w:jc w:val="center"/>
        <w:rPr>
          <w:rFonts w:eastAsia="Calibri"/>
          <w:b/>
          <w:sz w:val="16"/>
          <w:szCs w:val="16"/>
          <w:lang w:eastAsia="en-US"/>
        </w:rPr>
      </w:pPr>
    </w:p>
    <w:p w:rsidR="00E516D8" w:rsidRPr="00E516D8" w:rsidRDefault="00E516D8" w:rsidP="00E516D8">
      <w:pPr>
        <w:spacing w:line="276" w:lineRule="auto"/>
        <w:jc w:val="center"/>
        <w:rPr>
          <w:rFonts w:eastAsia="Calibri"/>
          <w:b/>
          <w:sz w:val="28"/>
          <w:szCs w:val="22"/>
          <w:lang w:eastAsia="en-US"/>
        </w:rPr>
      </w:pPr>
      <w:r w:rsidRPr="00E516D8">
        <w:rPr>
          <w:rFonts w:eastAsia="Calibri"/>
          <w:b/>
          <w:sz w:val="28"/>
          <w:szCs w:val="22"/>
          <w:lang w:eastAsia="en-US"/>
        </w:rPr>
        <w:t xml:space="preserve">АДМИНИСТРАЦИЯ АФАНАСЬЕВСКОГО </w:t>
      </w:r>
    </w:p>
    <w:p w:rsidR="00E516D8" w:rsidRPr="00E516D8" w:rsidRDefault="00E516D8" w:rsidP="00E516D8">
      <w:pPr>
        <w:spacing w:line="276" w:lineRule="auto"/>
        <w:jc w:val="center"/>
        <w:rPr>
          <w:rFonts w:eastAsia="Calibri"/>
          <w:b/>
          <w:sz w:val="28"/>
          <w:szCs w:val="22"/>
          <w:lang w:eastAsia="en-US"/>
        </w:rPr>
      </w:pPr>
      <w:r w:rsidRPr="00E516D8">
        <w:rPr>
          <w:rFonts w:eastAsia="Calibri"/>
          <w:b/>
          <w:sz w:val="28"/>
          <w:szCs w:val="22"/>
          <w:lang w:eastAsia="en-US"/>
        </w:rPr>
        <w:t xml:space="preserve">МУНИЦИПАЛЬНОГО ОКРУГА </w:t>
      </w:r>
    </w:p>
    <w:p w:rsidR="00E516D8" w:rsidRPr="00E516D8" w:rsidRDefault="00E516D8" w:rsidP="00E516D8">
      <w:pPr>
        <w:spacing w:line="276" w:lineRule="auto"/>
        <w:jc w:val="center"/>
        <w:rPr>
          <w:rFonts w:eastAsia="Calibri"/>
          <w:b/>
          <w:sz w:val="28"/>
          <w:szCs w:val="22"/>
          <w:lang w:eastAsia="en-US"/>
        </w:rPr>
      </w:pPr>
      <w:r w:rsidRPr="00E516D8">
        <w:rPr>
          <w:rFonts w:eastAsia="Calibri"/>
          <w:b/>
          <w:sz w:val="28"/>
          <w:szCs w:val="22"/>
          <w:lang w:eastAsia="en-US"/>
        </w:rPr>
        <w:t>КИРОВСКОЙ ОБЛАСТИ</w:t>
      </w:r>
    </w:p>
    <w:p w:rsidR="00E516D8" w:rsidRPr="00E516D8" w:rsidRDefault="00E516D8" w:rsidP="00E516D8">
      <w:pPr>
        <w:spacing w:line="276" w:lineRule="auto"/>
        <w:jc w:val="center"/>
        <w:rPr>
          <w:rFonts w:eastAsia="Calibri"/>
          <w:b/>
          <w:sz w:val="28"/>
          <w:szCs w:val="22"/>
          <w:lang w:eastAsia="en-US"/>
        </w:rPr>
      </w:pPr>
    </w:p>
    <w:p w:rsidR="00E516D8" w:rsidRDefault="00E516D8" w:rsidP="00E516D8">
      <w:pPr>
        <w:spacing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E516D8">
        <w:rPr>
          <w:rFonts w:eastAsia="Calibri"/>
          <w:b/>
          <w:sz w:val="32"/>
          <w:szCs w:val="32"/>
          <w:lang w:eastAsia="en-US"/>
        </w:rPr>
        <w:t>ПОСТАНОВЛЕНИЕ</w:t>
      </w:r>
    </w:p>
    <w:p w:rsidR="005516F6" w:rsidRPr="00E516D8" w:rsidRDefault="005516F6" w:rsidP="00E516D8">
      <w:pPr>
        <w:spacing w:line="276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:rsidR="00E516D8" w:rsidRPr="00E516D8" w:rsidRDefault="00082467" w:rsidP="00E516D8">
      <w:pPr>
        <w:spacing w:after="200" w:line="276" w:lineRule="auto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25.03.2024                                                                                                        № 158</w:t>
      </w:r>
    </w:p>
    <w:p w:rsidR="00E516D8" w:rsidRPr="00E516D8" w:rsidRDefault="00E516D8" w:rsidP="00E516D8">
      <w:pPr>
        <w:spacing w:after="200" w:line="276" w:lineRule="auto"/>
        <w:jc w:val="center"/>
        <w:rPr>
          <w:rFonts w:eastAsia="Calibri"/>
          <w:sz w:val="28"/>
          <w:szCs w:val="22"/>
          <w:lang w:eastAsia="en-US"/>
        </w:rPr>
      </w:pPr>
      <w:r w:rsidRPr="00E516D8">
        <w:rPr>
          <w:rFonts w:eastAsia="Calibri"/>
          <w:sz w:val="28"/>
          <w:szCs w:val="22"/>
          <w:lang w:eastAsia="en-US"/>
        </w:rPr>
        <w:t>пгт Афанасьево</w:t>
      </w:r>
    </w:p>
    <w:p w:rsidR="00E516D8" w:rsidRPr="00E516D8" w:rsidRDefault="00E516D8" w:rsidP="00E516D8">
      <w:pPr>
        <w:spacing w:after="200" w:line="276" w:lineRule="auto"/>
        <w:jc w:val="center"/>
        <w:rPr>
          <w:rFonts w:eastAsia="Calibri"/>
          <w:sz w:val="16"/>
          <w:szCs w:val="16"/>
          <w:lang w:eastAsia="en-US"/>
        </w:rPr>
      </w:pPr>
    </w:p>
    <w:p w:rsidR="00E516D8" w:rsidRPr="00E516D8" w:rsidRDefault="00E516D8" w:rsidP="00E516D8">
      <w:pPr>
        <w:spacing w:line="276" w:lineRule="auto"/>
        <w:jc w:val="center"/>
        <w:rPr>
          <w:rFonts w:eastAsia="Calibri"/>
          <w:b/>
          <w:sz w:val="28"/>
          <w:szCs w:val="22"/>
          <w:lang w:eastAsia="en-US"/>
        </w:rPr>
      </w:pPr>
      <w:r w:rsidRPr="00E516D8">
        <w:rPr>
          <w:rFonts w:eastAsia="Calibri"/>
          <w:b/>
          <w:sz w:val="28"/>
          <w:szCs w:val="22"/>
          <w:lang w:eastAsia="en-US"/>
        </w:rPr>
        <w:t xml:space="preserve">О внесении изменений в постановление </w:t>
      </w:r>
    </w:p>
    <w:p w:rsidR="00E516D8" w:rsidRPr="00E516D8" w:rsidRDefault="00E516D8" w:rsidP="00E516D8">
      <w:pPr>
        <w:spacing w:line="276" w:lineRule="auto"/>
        <w:jc w:val="center"/>
        <w:rPr>
          <w:rFonts w:eastAsia="Calibri"/>
          <w:b/>
          <w:sz w:val="28"/>
          <w:szCs w:val="22"/>
          <w:lang w:eastAsia="en-US"/>
        </w:rPr>
      </w:pPr>
      <w:r w:rsidRPr="00E516D8">
        <w:rPr>
          <w:rFonts w:eastAsia="Calibri"/>
          <w:b/>
          <w:sz w:val="28"/>
          <w:szCs w:val="22"/>
          <w:lang w:eastAsia="en-US"/>
        </w:rPr>
        <w:t xml:space="preserve">администрации Афанасьевского </w:t>
      </w:r>
    </w:p>
    <w:p w:rsidR="00E516D8" w:rsidRPr="00E516D8" w:rsidRDefault="00E516D8" w:rsidP="00E516D8">
      <w:pPr>
        <w:spacing w:line="276" w:lineRule="auto"/>
        <w:jc w:val="center"/>
        <w:rPr>
          <w:rFonts w:eastAsia="Calibri"/>
          <w:b/>
          <w:sz w:val="28"/>
          <w:szCs w:val="22"/>
          <w:lang w:eastAsia="en-US"/>
        </w:rPr>
      </w:pPr>
      <w:r w:rsidRPr="00E516D8">
        <w:rPr>
          <w:rFonts w:eastAsia="Calibri"/>
          <w:b/>
          <w:sz w:val="28"/>
          <w:szCs w:val="22"/>
          <w:lang w:eastAsia="en-US"/>
        </w:rPr>
        <w:t xml:space="preserve">муниципального округа </w:t>
      </w:r>
    </w:p>
    <w:p w:rsidR="00E516D8" w:rsidRPr="00E516D8" w:rsidRDefault="00E516D8" w:rsidP="00E516D8">
      <w:pPr>
        <w:spacing w:line="276" w:lineRule="auto"/>
        <w:jc w:val="center"/>
        <w:rPr>
          <w:rFonts w:eastAsia="Calibri"/>
          <w:sz w:val="28"/>
          <w:szCs w:val="22"/>
          <w:lang w:eastAsia="en-US"/>
        </w:rPr>
      </w:pPr>
      <w:r w:rsidRPr="00E516D8">
        <w:rPr>
          <w:rFonts w:eastAsia="Calibri"/>
          <w:b/>
          <w:sz w:val="28"/>
          <w:szCs w:val="22"/>
          <w:lang w:eastAsia="en-US"/>
        </w:rPr>
        <w:t>от</w:t>
      </w:r>
      <w:r w:rsidRPr="00E516D8">
        <w:rPr>
          <w:rFonts w:eastAsia="Calibri"/>
          <w:sz w:val="28"/>
          <w:szCs w:val="22"/>
          <w:lang w:eastAsia="en-US"/>
        </w:rPr>
        <w:t xml:space="preserve"> </w:t>
      </w:r>
      <w:r w:rsidR="00952980">
        <w:rPr>
          <w:rFonts w:eastAsia="Calibri"/>
          <w:b/>
          <w:sz w:val="28"/>
          <w:szCs w:val="22"/>
          <w:lang w:eastAsia="en-US"/>
        </w:rPr>
        <w:t>08.06.2023 № 347</w:t>
      </w:r>
    </w:p>
    <w:p w:rsidR="00E516D8" w:rsidRPr="00E516D8" w:rsidRDefault="00E516D8" w:rsidP="00E516D8">
      <w:pPr>
        <w:spacing w:line="276" w:lineRule="auto"/>
        <w:jc w:val="center"/>
        <w:rPr>
          <w:rFonts w:eastAsia="Calibri"/>
          <w:sz w:val="36"/>
          <w:szCs w:val="36"/>
          <w:lang w:eastAsia="en-US"/>
        </w:rPr>
      </w:pPr>
    </w:p>
    <w:p w:rsidR="00E516D8" w:rsidRPr="00E516D8" w:rsidRDefault="00815AA2" w:rsidP="00E516D8">
      <w:pPr>
        <w:spacing w:after="160"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516D8">
        <w:rPr>
          <w:rFonts w:eastAsia="Calibri"/>
          <w:sz w:val="28"/>
          <w:szCs w:val="28"/>
          <w:lang w:eastAsia="en-US"/>
        </w:rPr>
        <w:t xml:space="preserve">В соответствии </w:t>
      </w:r>
      <w:r>
        <w:rPr>
          <w:rFonts w:eastAsia="Calibri"/>
          <w:sz w:val="28"/>
          <w:szCs w:val="28"/>
          <w:lang w:eastAsia="en-US"/>
        </w:rPr>
        <w:t xml:space="preserve">со статьей 43 Федерального закона от 06.10.2003 № 131-ФЗ «Об общих принципах организации местного самоуправления в Российской Федерации», </w:t>
      </w:r>
      <w:r w:rsidR="00E516D8" w:rsidRPr="00E516D8">
        <w:rPr>
          <w:rFonts w:eastAsia="Calibri"/>
          <w:sz w:val="28"/>
          <w:szCs w:val="28"/>
          <w:lang w:eastAsia="en-US"/>
        </w:rPr>
        <w:t xml:space="preserve">с разделом 4 Положения </w:t>
      </w:r>
      <w:r w:rsidR="003C65A0">
        <w:rPr>
          <w:rFonts w:eastAsia="Calibri"/>
          <w:sz w:val="28"/>
          <w:szCs w:val="28"/>
          <w:lang w:eastAsia="en-US"/>
        </w:rPr>
        <w:t>«О</w:t>
      </w:r>
      <w:r w:rsidR="00E516D8" w:rsidRPr="00E516D8">
        <w:rPr>
          <w:rFonts w:eastAsia="Calibri"/>
          <w:sz w:val="28"/>
          <w:szCs w:val="28"/>
          <w:lang w:eastAsia="en-US"/>
        </w:rPr>
        <w:t xml:space="preserve"> муниципальной антинаркотической комиссии в Афанасьевском муниципальном округе</w:t>
      </w:r>
      <w:r w:rsidR="003C65A0">
        <w:rPr>
          <w:rFonts w:eastAsia="Calibri"/>
          <w:sz w:val="28"/>
          <w:szCs w:val="28"/>
          <w:lang w:eastAsia="en-US"/>
        </w:rPr>
        <w:t>»</w:t>
      </w:r>
      <w:r w:rsidR="00E516D8" w:rsidRPr="00E516D8">
        <w:rPr>
          <w:rFonts w:eastAsia="Calibri"/>
          <w:sz w:val="28"/>
          <w:szCs w:val="28"/>
          <w:lang w:eastAsia="en-US"/>
        </w:rPr>
        <w:t xml:space="preserve">, утвержденным постановлением администрации Афанасьевского </w:t>
      </w:r>
      <w:r w:rsidR="00E516D8" w:rsidRPr="00815AA2">
        <w:rPr>
          <w:rFonts w:eastAsia="Calibri"/>
          <w:sz w:val="28"/>
          <w:szCs w:val="28"/>
          <w:lang w:eastAsia="en-US"/>
        </w:rPr>
        <w:t>муниципального округа от 14.02.2023 № 81,</w:t>
      </w:r>
      <w:r w:rsidR="00E516D8" w:rsidRPr="00E516D8">
        <w:rPr>
          <w:rFonts w:eastAsia="Calibri"/>
          <w:sz w:val="28"/>
          <w:szCs w:val="28"/>
          <w:lang w:eastAsia="en-US"/>
        </w:rPr>
        <w:t xml:space="preserve"> администрация Афанасьевского муниципального округа ПОСТАНОВЛЯЕТ:</w:t>
      </w:r>
    </w:p>
    <w:p w:rsidR="00E516D8" w:rsidRPr="00EC46CB" w:rsidRDefault="00E516D8" w:rsidP="00802E10">
      <w:pPr>
        <w:pStyle w:val="a6"/>
        <w:numPr>
          <w:ilvl w:val="0"/>
          <w:numId w:val="1"/>
        </w:numPr>
        <w:spacing w:after="160" w:line="360" w:lineRule="auto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EC46CB">
        <w:rPr>
          <w:rFonts w:eastAsia="Calibri"/>
          <w:sz w:val="28"/>
          <w:szCs w:val="28"/>
          <w:lang w:eastAsia="en-US"/>
        </w:rPr>
        <w:t xml:space="preserve">Внести в постановление администрации Афанасьевского муниципального округа Кировской области от </w:t>
      </w:r>
      <w:r w:rsidR="00525446">
        <w:rPr>
          <w:rFonts w:eastAsia="Calibri"/>
          <w:sz w:val="28"/>
          <w:szCs w:val="28"/>
          <w:lang w:eastAsia="en-US"/>
        </w:rPr>
        <w:t>08.06.2023 № 347</w:t>
      </w:r>
      <w:r w:rsidRPr="00EC46CB">
        <w:rPr>
          <w:rFonts w:eastAsia="Calibri"/>
          <w:sz w:val="28"/>
          <w:szCs w:val="28"/>
          <w:lang w:eastAsia="en-US"/>
        </w:rPr>
        <w:t xml:space="preserve"> «О </w:t>
      </w:r>
      <w:r w:rsidR="00525446">
        <w:rPr>
          <w:rFonts w:eastAsia="Calibri"/>
          <w:sz w:val="28"/>
          <w:szCs w:val="28"/>
          <w:lang w:eastAsia="en-US"/>
        </w:rPr>
        <w:t>внесении изменений в постановление администрации Афанасьевского муниципального округа</w:t>
      </w:r>
      <w:r w:rsidR="00933142">
        <w:rPr>
          <w:rFonts w:eastAsia="Calibri"/>
          <w:sz w:val="28"/>
          <w:szCs w:val="28"/>
          <w:lang w:eastAsia="en-US"/>
        </w:rPr>
        <w:t xml:space="preserve"> от 14.02.2023 №81</w:t>
      </w:r>
      <w:r w:rsidR="00EC46CB">
        <w:rPr>
          <w:rFonts w:eastAsia="Calibri"/>
          <w:sz w:val="28"/>
          <w:szCs w:val="28"/>
          <w:lang w:eastAsia="en-US"/>
        </w:rPr>
        <w:t>» следующие изменения</w:t>
      </w:r>
      <w:r w:rsidRPr="00EC46CB">
        <w:rPr>
          <w:rFonts w:eastAsia="Calibri"/>
          <w:sz w:val="28"/>
          <w:szCs w:val="28"/>
          <w:lang w:eastAsia="en-US"/>
        </w:rPr>
        <w:t>:</w:t>
      </w:r>
    </w:p>
    <w:p w:rsidR="008448F5" w:rsidRPr="008448F5" w:rsidRDefault="00E516D8" w:rsidP="008448F5">
      <w:pPr>
        <w:numPr>
          <w:ilvl w:val="1"/>
          <w:numId w:val="1"/>
        </w:numPr>
        <w:spacing w:after="24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E516D8">
        <w:rPr>
          <w:rFonts w:eastAsia="Calibri"/>
          <w:sz w:val="28"/>
          <w:szCs w:val="28"/>
          <w:lang w:eastAsia="en-US"/>
        </w:rPr>
        <w:t>В</w:t>
      </w:r>
      <w:r w:rsidR="00952980">
        <w:rPr>
          <w:rFonts w:eastAsia="Calibri"/>
          <w:sz w:val="28"/>
          <w:szCs w:val="28"/>
          <w:lang w:eastAsia="en-US"/>
        </w:rPr>
        <w:t>ывести из</w:t>
      </w:r>
      <w:r w:rsidRPr="00E516D8">
        <w:rPr>
          <w:rFonts w:eastAsia="Calibri"/>
          <w:sz w:val="28"/>
          <w:szCs w:val="28"/>
          <w:lang w:eastAsia="en-US"/>
        </w:rPr>
        <w:t xml:space="preserve"> состав</w:t>
      </w:r>
      <w:r w:rsidR="00952980">
        <w:rPr>
          <w:rFonts w:eastAsia="Calibri"/>
          <w:sz w:val="28"/>
          <w:szCs w:val="28"/>
          <w:lang w:eastAsia="en-US"/>
        </w:rPr>
        <w:t>а</w:t>
      </w:r>
      <w:r w:rsidRPr="00E516D8">
        <w:rPr>
          <w:rFonts w:eastAsia="Calibri"/>
          <w:sz w:val="28"/>
          <w:szCs w:val="28"/>
          <w:lang w:eastAsia="en-US"/>
        </w:rPr>
        <w:t xml:space="preserve"> комиссии: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2"/>
        <w:gridCol w:w="452"/>
        <w:gridCol w:w="5551"/>
      </w:tblGrid>
      <w:tr w:rsidR="00952980" w:rsidRPr="00E516D8" w:rsidTr="00054830">
        <w:tc>
          <w:tcPr>
            <w:tcW w:w="3342" w:type="dxa"/>
          </w:tcPr>
          <w:p w:rsidR="00952980" w:rsidRDefault="00952980" w:rsidP="008448F5">
            <w:pPr>
              <w:spacing w:before="24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ЧЕРАНЕВА</w:t>
            </w:r>
          </w:p>
          <w:p w:rsidR="00952980" w:rsidRPr="00E516D8" w:rsidRDefault="00952980" w:rsidP="00054830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Евгения Михайловна</w:t>
            </w:r>
          </w:p>
        </w:tc>
        <w:tc>
          <w:tcPr>
            <w:tcW w:w="452" w:type="dxa"/>
          </w:tcPr>
          <w:p w:rsidR="00952980" w:rsidRPr="00E516D8" w:rsidRDefault="00952980" w:rsidP="008448F5">
            <w:pPr>
              <w:spacing w:before="240"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551" w:type="dxa"/>
          </w:tcPr>
          <w:p w:rsidR="00952980" w:rsidRDefault="00952980" w:rsidP="008448F5">
            <w:pPr>
              <w:spacing w:before="2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Заведующий отделом по спорту и молодежной политике</w:t>
            </w:r>
          </w:p>
          <w:p w:rsidR="008448F5" w:rsidRPr="00E516D8" w:rsidRDefault="008448F5" w:rsidP="0005483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E516D8" w:rsidRPr="00324BA7" w:rsidRDefault="00E516D8" w:rsidP="00802E10">
      <w:pPr>
        <w:pStyle w:val="a6"/>
        <w:numPr>
          <w:ilvl w:val="0"/>
          <w:numId w:val="1"/>
        </w:numPr>
        <w:spacing w:after="160" w:line="360" w:lineRule="auto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324BA7">
        <w:rPr>
          <w:rFonts w:eastAsia="Calibri"/>
          <w:sz w:val="28"/>
          <w:szCs w:val="28"/>
          <w:lang w:eastAsia="en-US"/>
        </w:rPr>
        <w:lastRenderedPageBreak/>
        <w:t>Контроль за исполнением настоящего постановления возложить на заместителя главы администрации муниципального округа по социальным вопросам.</w:t>
      </w:r>
    </w:p>
    <w:p w:rsidR="00E516D8" w:rsidRPr="00E516D8" w:rsidRDefault="00E516D8" w:rsidP="00405341">
      <w:pPr>
        <w:numPr>
          <w:ilvl w:val="0"/>
          <w:numId w:val="1"/>
        </w:numPr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516D8">
        <w:rPr>
          <w:rFonts w:eastAsia="Calibri"/>
          <w:sz w:val="28"/>
          <w:szCs w:val="28"/>
          <w:lang w:eastAsia="en-US"/>
        </w:rPr>
        <w:t xml:space="preserve">Настоящее постановление вступает в силу </w:t>
      </w:r>
      <w:r w:rsidR="006F2438">
        <w:rPr>
          <w:rFonts w:eastAsia="Calibri"/>
          <w:sz w:val="28"/>
          <w:szCs w:val="28"/>
          <w:lang w:eastAsia="en-US"/>
        </w:rPr>
        <w:t>в соответствии с действующим законодательством.</w:t>
      </w:r>
    </w:p>
    <w:p w:rsidR="00E516D8" w:rsidRDefault="00E516D8" w:rsidP="00E516D8">
      <w:pPr>
        <w:spacing w:after="160" w:line="252" w:lineRule="auto"/>
        <w:ind w:left="1068"/>
        <w:contextualSpacing/>
        <w:jc w:val="both"/>
        <w:rPr>
          <w:rFonts w:eastAsia="Calibri"/>
          <w:sz w:val="48"/>
          <w:szCs w:val="48"/>
          <w:lang w:eastAsia="en-US"/>
        </w:rPr>
      </w:pPr>
    </w:p>
    <w:tbl>
      <w:tblPr>
        <w:tblW w:w="93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264"/>
        <w:gridCol w:w="2126"/>
      </w:tblGrid>
      <w:tr w:rsidR="00E516D8" w:rsidRPr="00E516D8" w:rsidTr="00082467">
        <w:trPr>
          <w:trHeight w:val="1014"/>
        </w:trPr>
        <w:tc>
          <w:tcPr>
            <w:tcW w:w="7264" w:type="dxa"/>
          </w:tcPr>
          <w:p w:rsidR="00952980" w:rsidRDefault="00952980" w:rsidP="00802E10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Г</w:t>
            </w:r>
            <w:r w:rsidR="00F35530" w:rsidRPr="00F35530">
              <w:rPr>
                <w:rFonts w:eastAsia="Calibri"/>
                <w:sz w:val="28"/>
                <w:szCs w:val="22"/>
                <w:lang w:eastAsia="en-US"/>
              </w:rPr>
              <w:t>лав</w:t>
            </w:r>
            <w:r>
              <w:rPr>
                <w:rFonts w:eastAsia="Calibri"/>
                <w:sz w:val="28"/>
                <w:szCs w:val="22"/>
                <w:lang w:eastAsia="en-US"/>
              </w:rPr>
              <w:t>а</w:t>
            </w:r>
            <w:r w:rsidR="00F35530" w:rsidRPr="00F35530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="008D504C">
              <w:rPr>
                <w:rFonts w:eastAsia="Calibri"/>
                <w:sz w:val="28"/>
                <w:szCs w:val="22"/>
                <w:lang w:eastAsia="en-US"/>
              </w:rPr>
              <w:t xml:space="preserve">Афанасьевского </w:t>
            </w:r>
          </w:p>
          <w:p w:rsidR="000637B7" w:rsidRPr="00E516D8" w:rsidRDefault="00F35530" w:rsidP="00802E10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F35530">
              <w:rPr>
                <w:rFonts w:eastAsia="Calibri"/>
                <w:sz w:val="28"/>
                <w:szCs w:val="22"/>
                <w:lang w:eastAsia="en-US"/>
              </w:rPr>
              <w:t xml:space="preserve">муниципального округа  </w:t>
            </w:r>
          </w:p>
        </w:tc>
        <w:tc>
          <w:tcPr>
            <w:tcW w:w="2126" w:type="dxa"/>
          </w:tcPr>
          <w:p w:rsidR="00405341" w:rsidRDefault="00405341" w:rsidP="00802E10">
            <w:pPr>
              <w:spacing w:line="276" w:lineRule="auto"/>
              <w:rPr>
                <w:rFonts w:eastAsia="Calibri"/>
                <w:sz w:val="28"/>
                <w:szCs w:val="22"/>
                <w:lang w:eastAsia="en-US"/>
              </w:rPr>
            </w:pPr>
          </w:p>
          <w:p w:rsidR="000637B7" w:rsidRPr="00E516D8" w:rsidRDefault="00952980" w:rsidP="00802E10">
            <w:pPr>
              <w:spacing w:line="276" w:lineRule="auto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Е. М. Белёва</w:t>
            </w:r>
          </w:p>
        </w:tc>
      </w:tr>
    </w:tbl>
    <w:p w:rsidR="00EF686E" w:rsidRDefault="00EF686E" w:rsidP="00405341">
      <w:pPr>
        <w:spacing w:line="360" w:lineRule="auto"/>
        <w:jc w:val="both"/>
        <w:rPr>
          <w:b/>
          <w:bCs/>
          <w:spacing w:val="20"/>
          <w:sz w:val="27"/>
          <w:szCs w:val="27"/>
          <w:lang w:eastAsia="en-US"/>
        </w:rPr>
      </w:pPr>
      <w:bookmarkStart w:id="0" w:name="_GoBack"/>
      <w:bookmarkEnd w:id="0"/>
    </w:p>
    <w:sectPr w:rsidR="00EF68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A81" w:rsidRDefault="00D04A81">
      <w:r>
        <w:separator/>
      </w:r>
    </w:p>
  </w:endnote>
  <w:endnote w:type="continuationSeparator" w:id="0">
    <w:p w:rsidR="00D04A81" w:rsidRDefault="00D04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341" w:rsidRPr="00405341" w:rsidRDefault="005516F6">
    <w:pPr>
      <w:pStyle w:val="a7"/>
      <w:rPr>
        <w:sz w:val="20"/>
      </w:rPr>
    </w:pPr>
    <w:r>
      <w:rPr>
        <w:sz w:val="20"/>
      </w:rPr>
      <w:t>20.03.2024/</w:t>
    </w:r>
    <w:r>
      <w:rPr>
        <w:sz w:val="20"/>
      </w:rPr>
      <w:fldChar w:fldCharType="begin"/>
    </w:r>
    <w:r>
      <w:rPr>
        <w:sz w:val="20"/>
      </w:rPr>
      <w:instrText xml:space="preserve"> FILENAME \p \* MERGEFORMAT </w:instrText>
    </w:r>
    <w:r>
      <w:rPr>
        <w:sz w:val="20"/>
      </w:rPr>
      <w:fldChar w:fldCharType="separate"/>
    </w:r>
    <w:r w:rsidR="006F2438">
      <w:rPr>
        <w:noProof/>
        <w:sz w:val="20"/>
      </w:rPr>
      <w:t>X:\64.Delo2 (Белева ЕВ)\распоряжения, постановления 2024\G405.docx</w:t>
    </w:r>
    <w:r>
      <w:rPr>
        <w:sz w:val="20"/>
      </w:rPr>
      <w:fldChar w:fldCharType="end"/>
    </w:r>
    <w:r w:rsidRPr="00405341">
      <w:rPr>
        <w:sz w:val="20"/>
      </w:rPr>
      <w:t xml:space="preserve"> </w:t>
    </w:r>
  </w:p>
  <w:p w:rsidR="00963CAC" w:rsidRDefault="000824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A81" w:rsidRDefault="00D04A81">
      <w:r>
        <w:separator/>
      </w:r>
    </w:p>
  </w:footnote>
  <w:footnote w:type="continuationSeparator" w:id="0">
    <w:p w:rsidR="00D04A81" w:rsidRDefault="00D04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93BDA"/>
    <w:multiLevelType w:val="multilevel"/>
    <w:tmpl w:val="8B804DA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B7C"/>
    <w:rsid w:val="0005283A"/>
    <w:rsid w:val="000637B7"/>
    <w:rsid w:val="00082467"/>
    <w:rsid w:val="000A1509"/>
    <w:rsid w:val="00107078"/>
    <w:rsid w:val="001F746D"/>
    <w:rsid w:val="002034C0"/>
    <w:rsid w:val="00260AA1"/>
    <w:rsid w:val="002C47C6"/>
    <w:rsid w:val="002F06B3"/>
    <w:rsid w:val="00324BA7"/>
    <w:rsid w:val="00372271"/>
    <w:rsid w:val="00374CE6"/>
    <w:rsid w:val="003925B2"/>
    <w:rsid w:val="003C65A0"/>
    <w:rsid w:val="00405341"/>
    <w:rsid w:val="00426486"/>
    <w:rsid w:val="0043466C"/>
    <w:rsid w:val="00437855"/>
    <w:rsid w:val="0048128E"/>
    <w:rsid w:val="004A1E9A"/>
    <w:rsid w:val="004B40F0"/>
    <w:rsid w:val="004E231C"/>
    <w:rsid w:val="005120FD"/>
    <w:rsid w:val="00525446"/>
    <w:rsid w:val="005342E0"/>
    <w:rsid w:val="0054515C"/>
    <w:rsid w:val="0054535A"/>
    <w:rsid w:val="005516F6"/>
    <w:rsid w:val="0055204D"/>
    <w:rsid w:val="005F61A9"/>
    <w:rsid w:val="00600681"/>
    <w:rsid w:val="006C6DA7"/>
    <w:rsid w:val="006D19C0"/>
    <w:rsid w:val="006F2438"/>
    <w:rsid w:val="00704072"/>
    <w:rsid w:val="007172E8"/>
    <w:rsid w:val="00725DB3"/>
    <w:rsid w:val="007557F9"/>
    <w:rsid w:val="007651AD"/>
    <w:rsid w:val="007659F7"/>
    <w:rsid w:val="0077782C"/>
    <w:rsid w:val="00793FD1"/>
    <w:rsid w:val="007B3047"/>
    <w:rsid w:val="007D3BD0"/>
    <w:rsid w:val="007F18B7"/>
    <w:rsid w:val="00802E10"/>
    <w:rsid w:val="00815AA2"/>
    <w:rsid w:val="008357EC"/>
    <w:rsid w:val="008448F5"/>
    <w:rsid w:val="0085444A"/>
    <w:rsid w:val="00887A8E"/>
    <w:rsid w:val="00895AD8"/>
    <w:rsid w:val="008D504C"/>
    <w:rsid w:val="008E19D7"/>
    <w:rsid w:val="00933142"/>
    <w:rsid w:val="009338E0"/>
    <w:rsid w:val="00952980"/>
    <w:rsid w:val="00996CB1"/>
    <w:rsid w:val="009E2C6C"/>
    <w:rsid w:val="009F4881"/>
    <w:rsid w:val="00A74B7C"/>
    <w:rsid w:val="00A77C7D"/>
    <w:rsid w:val="00A81BE3"/>
    <w:rsid w:val="00A8497D"/>
    <w:rsid w:val="00AA0385"/>
    <w:rsid w:val="00AE2E78"/>
    <w:rsid w:val="00AE3EA2"/>
    <w:rsid w:val="00AE5B76"/>
    <w:rsid w:val="00B07266"/>
    <w:rsid w:val="00B358A8"/>
    <w:rsid w:val="00B36813"/>
    <w:rsid w:val="00B542AF"/>
    <w:rsid w:val="00B54406"/>
    <w:rsid w:val="00B55617"/>
    <w:rsid w:val="00B870A4"/>
    <w:rsid w:val="00BD6135"/>
    <w:rsid w:val="00C61513"/>
    <w:rsid w:val="00CE73F5"/>
    <w:rsid w:val="00D04A81"/>
    <w:rsid w:val="00D16148"/>
    <w:rsid w:val="00D2369C"/>
    <w:rsid w:val="00D40F7E"/>
    <w:rsid w:val="00D56DB3"/>
    <w:rsid w:val="00D65118"/>
    <w:rsid w:val="00DA2683"/>
    <w:rsid w:val="00DF6F00"/>
    <w:rsid w:val="00E31479"/>
    <w:rsid w:val="00E516D8"/>
    <w:rsid w:val="00E718E8"/>
    <w:rsid w:val="00E86595"/>
    <w:rsid w:val="00EB5128"/>
    <w:rsid w:val="00EC46CB"/>
    <w:rsid w:val="00EF686E"/>
    <w:rsid w:val="00F07C83"/>
    <w:rsid w:val="00F35530"/>
    <w:rsid w:val="00F44F23"/>
    <w:rsid w:val="00F7382D"/>
    <w:rsid w:val="00F746A4"/>
    <w:rsid w:val="00F80514"/>
    <w:rsid w:val="00FC265A"/>
    <w:rsid w:val="00FD6D91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B5A47-1178-419E-A129-18438BB3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28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8128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C6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39"/>
    <w:rsid w:val="00E51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C46CB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0637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053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053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2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C1089-C689-40E9-8C18-0ED25BFA9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2024-03-20T13:33:00Z</cp:lastPrinted>
  <dcterms:created xsi:type="dcterms:W3CDTF">2024-03-18T10:47:00Z</dcterms:created>
  <dcterms:modified xsi:type="dcterms:W3CDTF">2024-04-15T13:00:00Z</dcterms:modified>
</cp:coreProperties>
</file>