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Афанасьевского муниципального округа Кировской области от 14.02.2023 N 70</w:t>
              <w:br/>
              <w:t xml:space="preserve">(ред. от 26.03.2025)</w:t>
              <w:br/>
              <w:t xml:space="preserve">"Об утверждении Административного регламента предоставления муниципальной услуги "Подготовка и утверждение документации по планировке территории" на территории муниципального образования Афанасьевский муниципальный округ Кировской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АФАНАСЬЕВСКОГО МУНИЦИПАЛЬНОГО ОКРУГА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14 февраля 2023 г. N 70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0"/>
        </w:rPr>
        <w:t xml:space="preserve">МУНИЦИПАЛЬНОЙ УСЛУГИ "ПОДГОТОВКА И УТВЕРЖДЕНИЕ ДОКУМЕНТАЦИИ</w:t>
      </w:r>
    </w:p>
    <w:p>
      <w:pPr>
        <w:pStyle w:val="2"/>
        <w:jc w:val="center"/>
      </w:pPr>
      <w:r>
        <w:rPr>
          <w:sz w:val="20"/>
        </w:rPr>
        <w:t xml:space="preserve">ПО ПЛАНИРОВКЕ ТЕРРИТОРИИ" НА ТЕРРИТОРИИ МУНИЦИПАЛЬНОГО</w:t>
      </w:r>
    </w:p>
    <w:p>
      <w:pPr>
        <w:pStyle w:val="2"/>
        <w:jc w:val="center"/>
      </w:pPr>
      <w:r>
        <w:rPr>
          <w:sz w:val="20"/>
        </w:rPr>
        <w:t xml:space="preserve">ОБРАЗОВАНИЯ АФАНАСЬЕВСКИЙ МУНИЦИПАЛЬНЫЙ ОКРУГ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18.04.2023 </w:t>
            </w:r>
            <w:hyperlink w:history="0" r:id="rId8" w:tooltip="Постановление администрации Афанасьевского муниципального округа Кировской области от 18.04.2023 N 263 &quot;О внесении изменений в постановление администрации Афанасьевского муниципального округа от 14.02.2023 N 70 &quot;Об утверждении Административного регламента предоставления муниципальной услуги &quot;Подготовка и утверждение документации по планировке территории&quot; на территории муниципального образования Афанасьевский муниципальный округ Кировской области&quot; {КонсультантПлюс}">
              <w:r>
                <w:rPr>
                  <w:sz w:val="20"/>
                  <w:color w:val="0000ff"/>
                </w:rPr>
                <w:t xml:space="preserve">N 263</w:t>
              </w:r>
            </w:hyperlink>
            <w:r>
              <w:rPr>
                <w:sz w:val="20"/>
                <w:color w:val="392c69"/>
              </w:rPr>
              <w:t xml:space="preserve">, от 22.03.2024 </w:t>
            </w:r>
            <w:hyperlink w:history="0" r:id="rId9" w:tooltip="Постановление администрации Афанасьевского муниципального округа Кировской области от 22.03.2024 N 152 &quot;О внесении изменений в постановление администрации Афанасьевского муниципального округа Кировской области от 14.02.2023 N 70&quot; {КонсультантПлюс}">
              <w:r>
                <w:rPr>
                  <w:sz w:val="20"/>
                  <w:color w:val="0000ff"/>
                </w:rPr>
                <w:t xml:space="preserve">N 152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26.03.2025 </w:t>
            </w:r>
            <w:hyperlink w:history="0" r:id="rId10" w:tooltip="Постановление администрации Афанасьевского муниципального округа Кировской области от 26.03.2025 N 195 &quot;О внесении изменений в постановление администрации Афанасьевского муниципального округа от 14.02.2023 N 70&quot; {КонсультантПлюс}">
              <w:r>
                <w:rPr>
                  <w:sz w:val="20"/>
                  <w:color w:val="0000ff"/>
                </w:rPr>
                <w:t xml:space="preserve">N 195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Федеральными законами от 27.07.2010 </w:t>
      </w:r>
      <w:hyperlink w:history="0" r:id="rId1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N 210-ФЗ</w:t>
        </w:r>
      </w:hyperlink>
      <w:r>
        <w:rPr>
          <w:sz w:val="20"/>
        </w:rPr>
        <w:t xml:space="preserve"> "Об организации предоставления государственных и муниципальных услуг", от 06.10.2003 </w:t>
      </w:r>
      <w:hyperlink w:history="0" r:id="rId1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N 131-ФЗ</w:t>
        </w:r>
      </w:hyperlink>
      <w:r>
        <w:rPr>
          <w:sz w:val="20"/>
        </w:rPr>
        <w:t xml:space="preserve"> "Об общих принципах организации местного самоуправления в Российской Федерации",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Административный </w:t>
      </w:r>
      <w:hyperlink w:history="0" w:anchor="P40" w:tooltip="АДМИНИСТРАТИВНЫЙ 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предоставления муниципальной услуги "Подготовка и утверждение документации по планировке территории" на территории муниципального образования Афанасьевский муниципальный округ Кировской области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выполнением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момента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Афанасьевского муниципального округа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Е.М.БЕЛЕВА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Афанасьевского муниципального округа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от 14 февраля 2023 г. N 70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2"/>
        <w:jc w:val="center"/>
      </w:pPr>
      <w:r>
        <w:rPr>
          <w:sz w:val="20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0"/>
        </w:rPr>
        <w:t xml:space="preserve">ПРЕДОСТАВЛЕНИЯ МУНИЦИПАЛЬНОЙ УСЛУГИ "ПОДГОТОВКА</w:t>
      </w:r>
    </w:p>
    <w:p>
      <w:pPr>
        <w:pStyle w:val="2"/>
        <w:jc w:val="center"/>
      </w:pPr>
      <w:r>
        <w:rPr>
          <w:sz w:val="20"/>
        </w:rPr>
        <w:t xml:space="preserve">И УТВЕРЖДЕНИЕ ДОКУМЕНТАЦИИ ПО ПЛАНИРОВКЕ ТЕРРИТОРИИ"</w:t>
      </w:r>
    </w:p>
    <w:p>
      <w:pPr>
        <w:pStyle w:val="2"/>
        <w:jc w:val="center"/>
      </w:pPr>
      <w:r>
        <w:rPr>
          <w:sz w:val="20"/>
        </w:rPr>
        <w:t xml:space="preserve">НА ТЕРРИТОРИИ МУНИЦИПАЛЬНОГО ОБРАЗОВАНИЯ АФАНАСЬЕВСКИЙ</w:t>
      </w:r>
    </w:p>
    <w:p>
      <w:pPr>
        <w:pStyle w:val="2"/>
        <w:jc w:val="center"/>
      </w:pPr>
      <w:r>
        <w:rPr>
          <w:sz w:val="20"/>
        </w:rPr>
        <w:t xml:space="preserve">МУНИЦИПАЛЬНЫЙ ОКРУГ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18.04.2023 </w:t>
            </w:r>
            <w:hyperlink w:history="0" r:id="rId13" w:tooltip="Постановление администрации Афанасьевского муниципального округа Кировской области от 18.04.2023 N 263 &quot;О внесении изменений в постановление администрации Афанасьевского муниципального округа от 14.02.2023 N 70 &quot;Об утверждении Административного регламента предоставления муниципальной услуги &quot;Подготовка и утверждение документации по планировке территории&quot; на территории муниципального образования Афанасьевский муниципальный округ Кировской области&quot; {КонсультантПлюс}">
              <w:r>
                <w:rPr>
                  <w:sz w:val="20"/>
                  <w:color w:val="0000ff"/>
                </w:rPr>
                <w:t xml:space="preserve">N 263</w:t>
              </w:r>
            </w:hyperlink>
            <w:r>
              <w:rPr>
                <w:sz w:val="20"/>
                <w:color w:val="392c69"/>
              </w:rPr>
              <w:t xml:space="preserve">, от 22.03.2024 </w:t>
            </w:r>
            <w:hyperlink w:history="0" r:id="rId14" w:tooltip="Постановление администрации Афанасьевского муниципального округа Кировской области от 22.03.2024 N 152 &quot;О внесении изменений в постановление администрации Афанасьевского муниципального округа Кировской области от 14.02.2023 N 70&quot; {КонсультантПлюс}">
              <w:r>
                <w:rPr>
                  <w:sz w:val="20"/>
                  <w:color w:val="0000ff"/>
                </w:rPr>
                <w:t xml:space="preserve">N 152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26.03.2025 </w:t>
            </w:r>
            <w:hyperlink w:history="0" r:id="rId15" w:tooltip="Постановление администрации Афанасьевского муниципального округа Кировской области от 26.03.2025 N 195 &quot;О внесении изменений в постановление администрации Афанасьевского муниципального округа от 14.02.2023 N 70&quot; {КонсультантПлюс}">
              <w:r>
                <w:rPr>
                  <w:sz w:val="20"/>
                  <w:color w:val="0000ff"/>
                </w:rPr>
                <w:t xml:space="preserve">N 195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по подготовке и утверждению документации по планировке территории (далее - муниципальная услуга).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Получатели муниципальной услуги: физические и юридические лица (далее - заявитель). 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Информирование о предоставлении муниципальной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1.3.1. Информация о порядке предоставления муниципальной услуги размещается: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 информационных стендах, расположенных в помещениях администрации Афанасьевского муниципального округа (далее - Уполномоченный орган), многофункциональных центров предоставления государственных и муниципальных услуг (далее - многофункциональный центр);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на официальном сайте Уполномоченного органа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 региональном портале государственных и муниципальных услуг (</w:t>
      </w:r>
      <w:hyperlink w:history="0" r:id="rId16">
        <w:r>
          <w:rPr>
            <w:sz w:val="20"/>
            <w:color w:val="0000ff"/>
          </w:rPr>
          <w:t xml:space="preserve">www.gosuslugi43.ru</w:t>
        </w:r>
      </w:hyperlink>
      <w:r>
        <w:rPr>
          <w:sz w:val="20"/>
        </w:rPr>
        <w:t xml:space="preserve">) (далее - Региональный портал);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на Едином портале государственных и муниципальных услуг (функций) (</w:t>
      </w:r>
      <w:hyperlink w:history="0" r:id="rId17">
        <w:r>
          <w:rPr>
            <w:sz w:val="20"/>
            <w:color w:val="0000ff"/>
          </w:rPr>
          <w:t xml:space="preserve">https://www.gosuslugi.ru/</w:t>
        </w:r>
      </w:hyperlink>
      <w:r>
        <w:rPr>
          <w:sz w:val="20"/>
        </w:rPr>
        <w:t xml:space="preserve">) (далее - Единый портал);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в государственной информационной системе "Реестр государственных и муниципальных услуг) (далее - Региональный реестр);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непосредственно при личном приеме заявителя в Уполномоченном органе или многофункциональном центре;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по телефону Уполномоченного органа или многофункционального центра;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письменно, в том числе посредством электронной почты, факсимильной связи.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1.3.2. Консультирование по вопросам предоставления муниципальной услуги осуществляется: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 многофункциональных центрах при устном обращении - лично или по телефону;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интерактивной форме на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в структурном подразделении Уполномоченного органа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1.3.3. Информация о порядке и сроках предоставления муниципальной услуги предоставляется заявителю бесплатно.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1.3.4.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органом местного самоуправления с учетом требований к информированию, установленных Административным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1.3.5. Информация, размещаемая на информационных стендах и на официальном сайте Уполномоченного органа, включает сведения о муниципальной услуге, содержащиеся в </w:t>
      </w:r>
      <w:hyperlink w:history="0" w:anchor="P76" w:tooltip="2.1. Наименование муниципальной услуги">
        <w:r>
          <w:rPr>
            <w:sz w:val="20"/>
            <w:color w:val="0000ff"/>
          </w:rPr>
          <w:t xml:space="preserve">пунктах 2.1</w:t>
        </w:r>
      </w:hyperlink>
      <w:r>
        <w:rPr>
          <w:sz w:val="20"/>
        </w:rPr>
        <w:t xml:space="preserve">, </w:t>
      </w:r>
      <w:hyperlink w:history="0" w:anchor="P90" w:tooltip="2.4. Описание результата предоставления муниципальной услуги">
        <w:r>
          <w:rPr>
            <w:sz w:val="20"/>
            <w:color w:val="0000ff"/>
          </w:rPr>
          <w:t xml:space="preserve">2.4</w:t>
        </w:r>
      </w:hyperlink>
      <w:r>
        <w:rPr>
          <w:sz w:val="20"/>
        </w:rPr>
        <w:t xml:space="preserve">, </w:t>
      </w:r>
      <w:hyperlink w:history="0" w:anchor="P102" w:tooltip="2.5. Срок предоставления муниципальной услуги, в том числе">
        <w:r>
          <w:rPr>
            <w:sz w:val="20"/>
            <w:color w:val="0000ff"/>
          </w:rPr>
          <w:t xml:space="preserve">2.5</w:t>
        </w:r>
      </w:hyperlink>
      <w:r>
        <w:rPr>
          <w:sz w:val="20"/>
        </w:rPr>
        <w:t xml:space="preserve">, </w:t>
      </w:r>
      <w:hyperlink w:history="0" w:anchor="P119" w:tooltip="2.6. Исчерпывающий перечень документов, необходимых">
        <w:r>
          <w:rPr>
            <w:sz w:val="20"/>
            <w:color w:val="0000ff"/>
          </w:rPr>
          <w:t xml:space="preserve">2.6</w:t>
        </w:r>
      </w:hyperlink>
      <w:r>
        <w:rPr>
          <w:sz w:val="20"/>
        </w:rPr>
        <w:t xml:space="preserve">, </w:t>
      </w:r>
      <w:hyperlink w:history="0" w:anchor="P159" w:tooltip="2.7. Исчерпывающий перечень документов, необходимых">
        <w:r>
          <w:rPr>
            <w:sz w:val="20"/>
            <w:color w:val="0000ff"/>
          </w:rPr>
          <w:t xml:space="preserve">2.7</w:t>
        </w:r>
      </w:hyperlink>
      <w:r>
        <w:rPr>
          <w:sz w:val="20"/>
        </w:rPr>
        <w:t xml:space="preserve">, </w:t>
      </w:r>
      <w:hyperlink w:history="0" w:anchor="P181" w:tooltip="2.8. Исчерпывающий перечень оснований для отказа">
        <w:r>
          <w:rPr>
            <w:sz w:val="20"/>
            <w:color w:val="0000ff"/>
          </w:rPr>
          <w:t xml:space="preserve">2.8</w:t>
        </w:r>
      </w:hyperlink>
      <w:r>
        <w:rPr>
          <w:sz w:val="20"/>
        </w:rPr>
        <w:t xml:space="preserve">, </w:t>
      </w:r>
      <w:hyperlink w:history="0" w:anchor="P195" w:tooltip="2.9. Исчерпывающий перечень оснований для приостановления">
        <w:r>
          <w:rPr>
            <w:sz w:val="20"/>
            <w:color w:val="0000ff"/>
          </w:rPr>
          <w:t xml:space="preserve">2.9</w:t>
        </w:r>
      </w:hyperlink>
      <w:r>
        <w:rPr>
          <w:sz w:val="20"/>
        </w:rPr>
        <w:t xml:space="preserve">, </w:t>
      </w:r>
      <w:hyperlink w:history="0" w:anchor="P225" w:tooltip="2.10. Порядок, размер и основания взимания государственной">
        <w:r>
          <w:rPr>
            <w:sz w:val="20"/>
            <w:color w:val="0000ff"/>
          </w:rPr>
          <w:t xml:space="preserve">2.10</w:t>
        </w:r>
      </w:hyperlink>
      <w:r>
        <w:rPr>
          <w:sz w:val="20"/>
        </w:rPr>
        <w:t xml:space="preserve">, </w:t>
      </w:r>
      <w:hyperlink w:history="0" w:anchor="P360" w:tooltip="5. Досудебный (внесудебный) порядок обжалования решений">
        <w:r>
          <w:rPr>
            <w:sz w:val="20"/>
            <w:color w:val="0000ff"/>
          </w:rPr>
          <w:t xml:space="preserve">5.1</w:t>
        </w:r>
      </w:hyperlink>
      <w:r>
        <w:rPr>
          <w:sz w:val="20"/>
        </w:rPr>
        <w:t xml:space="preserve">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1.3.6.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1.3.7.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Стандарт предоставления муниципальной услуги</w:t>
      </w:r>
    </w:p>
    <w:p>
      <w:pPr>
        <w:pStyle w:val="0"/>
        <w:jc w:val="both"/>
      </w:pPr>
      <w:r>
        <w:rPr>
          <w:sz w:val="20"/>
        </w:rPr>
      </w:r>
    </w:p>
    <w:bookmarkStart w:id="76" w:name="P76"/>
    <w:bookmarkEnd w:id="76"/>
    <w:p>
      <w:pPr>
        <w:pStyle w:val="2"/>
        <w:outlineLvl w:val="2"/>
        <w:jc w:val="center"/>
      </w:pPr>
      <w:r>
        <w:rPr>
          <w:sz w:val="20"/>
        </w:rPr>
        <w:t xml:space="preserve">2.1. Наименование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"Подготовка и утверждение документации по планировке территории" на территории муниципального образования Афанасьевский муниципальный округ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2.2. Наименование органа местного самоуправления,</w:t>
      </w:r>
    </w:p>
    <w:p>
      <w:pPr>
        <w:pStyle w:val="2"/>
        <w:jc w:val="center"/>
      </w:pPr>
      <w:r>
        <w:rPr>
          <w:sz w:val="20"/>
        </w:rPr>
        <w:t xml:space="preserve">непосредственно предоставляющего муниципальную услугу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Администрация Афанасьевского муниципального округа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2.3. Перечень нормативных правовых актов,</w:t>
      </w:r>
    </w:p>
    <w:p>
      <w:pPr>
        <w:pStyle w:val="2"/>
        <w:jc w:val="center"/>
      </w:pPr>
      <w:r>
        <w:rPr>
          <w:sz w:val="20"/>
        </w:rPr>
        <w:t xml:space="preserve">регулирующих предоставление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Исключен. - </w:t>
      </w:r>
      <w:hyperlink w:history="0" r:id="rId18" w:tooltip="Постановление администрации Афанасьевского муниципального округа Кировской области от 26.03.2025 N 195 &quot;О внесении изменений в постановление администрации Афанасьевского муниципального округа от 14.02.2023 N 70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195.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90" w:name="P90"/>
    <w:bookmarkEnd w:id="90"/>
    <w:p>
      <w:pPr>
        <w:pStyle w:val="2"/>
        <w:outlineLvl w:val="2"/>
        <w:jc w:val="center"/>
      </w:pPr>
      <w:r>
        <w:rPr>
          <w:sz w:val="20"/>
        </w:rPr>
        <w:t xml:space="preserve">2.4. Описание результата предоставления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2.4.1. Результатом предоставления муниципальной услуги является: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2.4.2. В случае обращения с заявлением о подготовке документации по планировке территории: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решение о подготовке документации по планировке территории (проекта планировки территории и проекта межевания территории/проекта межевания территории) по форме согласно </w:t>
      </w:r>
      <w:hyperlink w:history="0" w:anchor="P568" w:tooltip="О подготовке документации по планировке территории">
        <w:r>
          <w:rPr>
            <w:sz w:val="20"/>
            <w:color w:val="0000ff"/>
          </w:rPr>
          <w:t xml:space="preserve">приложению N 5</w:t>
        </w:r>
      </w:hyperlink>
      <w:r>
        <w:rPr>
          <w:sz w:val="20"/>
        </w:rPr>
        <w:t xml:space="preserve"> к настоящему Административному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территории/проект межевания территории) по форме согласно </w:t>
      </w:r>
      <w:hyperlink w:history="0" w:anchor="P597" w:tooltip="О подготовке документации по внесению изменений в документацию">
        <w:r>
          <w:rPr>
            <w:sz w:val="20"/>
            <w:color w:val="0000ff"/>
          </w:rPr>
          <w:t xml:space="preserve">приложению N 6</w:t>
        </w:r>
      </w:hyperlink>
      <w:r>
        <w:rPr>
          <w:sz w:val="20"/>
        </w:rPr>
        <w:t xml:space="preserve"> к настоящему Административному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решение об отказе в предоставлении услуги по форме согласно </w:t>
      </w:r>
      <w:hyperlink w:history="0" w:anchor="P636" w:tooltip="Об отказе в подготовке документации по планировке территории">
        <w:r>
          <w:rPr>
            <w:sz w:val="20"/>
            <w:color w:val="0000ff"/>
          </w:rPr>
          <w:t xml:space="preserve">приложениям N 7</w:t>
        </w:r>
      </w:hyperlink>
      <w:r>
        <w:rPr>
          <w:sz w:val="20"/>
        </w:rPr>
        <w:t xml:space="preserve">, </w:t>
      </w:r>
      <w:hyperlink w:history="0" w:anchor="P663" w:tooltip="Об отказе в подготовке документации по внесению изменений">
        <w:r>
          <w:rPr>
            <w:sz w:val="20"/>
            <w:color w:val="0000ff"/>
          </w:rPr>
          <w:t xml:space="preserve">N 8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2.4.3. В случае обращения с заявлением об утверждении документации по планировке территории: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решение об утверждении документации по планировке территории (проекта планировки территории и проекта межевания территории/проекта межевания территории) по форме согласно </w:t>
      </w:r>
      <w:hyperlink w:history="0" w:anchor="P695" w:tooltip="Об утверждении документации по планировке территории">
        <w:r>
          <w:rPr>
            <w:sz w:val="20"/>
            <w:color w:val="0000ff"/>
          </w:rPr>
          <w:t xml:space="preserve">приложению N 9</w:t>
        </w:r>
      </w:hyperlink>
      <w:r>
        <w:rPr>
          <w:sz w:val="20"/>
        </w:rPr>
        <w:t xml:space="preserve"> к настоящему Административному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решение о внесении изменений в документацию по планировке территории (проект планировки территории и проект межевания территории/проекта межевания территории) по форме согласно </w:t>
      </w:r>
      <w:hyperlink w:history="0" w:anchor="P721" w:tooltip="О внесении изменений в документацию по планировке территории">
        <w:r>
          <w:rPr>
            <w:sz w:val="20"/>
            <w:color w:val="0000ff"/>
          </w:rPr>
          <w:t xml:space="preserve">приложению N 10</w:t>
        </w:r>
      </w:hyperlink>
      <w:r>
        <w:rPr>
          <w:sz w:val="20"/>
        </w:rPr>
        <w:t xml:space="preserve"> к настоящему Административному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решение об отказе в предоставлении услуги по форме согласно </w:t>
      </w:r>
      <w:hyperlink w:history="0" w:anchor="P755" w:tooltip="Об отклонении документации по планировке территории">
        <w:r>
          <w:rPr>
            <w:sz w:val="20"/>
            <w:color w:val="0000ff"/>
          </w:rPr>
          <w:t xml:space="preserve">приложению N 11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jc w:val="both"/>
      </w:pPr>
      <w:r>
        <w:rPr>
          <w:sz w:val="20"/>
        </w:rPr>
      </w:r>
    </w:p>
    <w:bookmarkStart w:id="102" w:name="P102"/>
    <w:bookmarkEnd w:id="102"/>
    <w:p>
      <w:pPr>
        <w:pStyle w:val="2"/>
        <w:outlineLvl w:val="2"/>
        <w:jc w:val="center"/>
      </w:pPr>
      <w:r>
        <w:rPr>
          <w:sz w:val="20"/>
        </w:rPr>
        <w:t xml:space="preserve">2.5. Срок предоставления муниципальной услуги, в том числе</w:t>
      </w:r>
    </w:p>
    <w:p>
      <w:pPr>
        <w:pStyle w:val="2"/>
        <w:jc w:val="center"/>
      </w:pPr>
      <w:r>
        <w:rPr>
          <w:sz w:val="20"/>
        </w:rPr>
        <w:t xml:space="preserve">с учетом необходимости обращения в организации, участвующие</w:t>
      </w:r>
    </w:p>
    <w:p>
      <w:pPr>
        <w:pStyle w:val="2"/>
        <w:jc w:val="center"/>
      </w:pPr>
      <w:r>
        <w:rPr>
          <w:sz w:val="20"/>
        </w:rPr>
        <w:t xml:space="preserve">в предоставлении муниципальной услуги, срок приостановления</w:t>
      </w:r>
    </w:p>
    <w:p>
      <w:pPr>
        <w:pStyle w:val="2"/>
        <w:jc w:val="center"/>
      </w:pPr>
      <w:r>
        <w:rPr>
          <w:sz w:val="20"/>
        </w:rPr>
        <w:t xml:space="preserve">предоставления муниципальной услуги в случае, если</w:t>
      </w:r>
    </w:p>
    <w:p>
      <w:pPr>
        <w:pStyle w:val="2"/>
        <w:jc w:val="center"/>
      </w:pPr>
      <w:r>
        <w:rPr>
          <w:sz w:val="20"/>
        </w:rPr>
        <w:t xml:space="preserve">возможность приостановления предусмотрена законодательством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срок выдачи (направления) документов,</w:t>
      </w:r>
    </w:p>
    <w:p>
      <w:pPr>
        <w:pStyle w:val="2"/>
        <w:jc w:val="center"/>
      </w:pPr>
      <w:r>
        <w:rPr>
          <w:sz w:val="20"/>
        </w:rPr>
        <w:t xml:space="preserve">являющихся результатом предоставления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2.5.1. Уполномоченный орган направляет заявителю способом, указанным в заявлении, один из результатов, указанных в </w:t>
      </w:r>
      <w:hyperlink w:history="0" w:anchor="P90" w:tooltip="2.4. Описание результата предоставления муниципальной услуги">
        <w:r>
          <w:rPr>
            <w:sz w:val="20"/>
            <w:color w:val="0000ff"/>
          </w:rPr>
          <w:t xml:space="preserve">п. 2.4</w:t>
        </w:r>
      </w:hyperlink>
      <w:r>
        <w:rPr>
          <w:sz w:val="20"/>
        </w:rPr>
        <w:t xml:space="preserve"> Административного регламента, в следующие сроки: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15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 подготовке документации по планировке территории;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исключен. - </w:t>
      </w:r>
      <w:hyperlink w:history="0" r:id="rId19" w:tooltip="Постановление администрации Афанасьевского муниципального округа Кировской области от 18.04.2023 N 263 &quot;О внесении изменений в постановление администрации Афанасьевского муниципального округа от 14.02.2023 N 70 &quot;Об утверждении Административного регламента предоставления муниципальной услуги &quot;Подготовка и утверждение документации по планировке территории&quot; на территории муниципального образования Афанасьевский муниципальный округ Кировской област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18.04.2023 N 263;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70 рабочих дней со дня регистрации заявления и документов, необходимых для предоставления муниципальной услуги в Уполномоченном органе, в случае проведения публичных слушаний или общественных обсуждений до утверждения документации по планировке территории.</w:t>
      </w:r>
    </w:p>
    <w:p>
      <w:pPr>
        <w:pStyle w:val="0"/>
        <w:jc w:val="both"/>
      </w:pPr>
      <w:r>
        <w:rPr>
          <w:sz w:val="20"/>
        </w:rPr>
        <w:t xml:space="preserve">(пп. 2 в ред. </w:t>
      </w:r>
      <w:hyperlink w:history="0" r:id="rId20" w:tooltip="Постановление администрации Афанасьевского муниципального округа Кировской области от 18.04.2023 N 263 &quot;О внесении изменений в постановление администрации Афанасьевского муниципального округа от 14.02.2023 N 70 &quot;Об утверждении Административного регламента предоставления муниципальной услуги &quot;Подготовка и утверждение документации по планировке территории&quot; на территории муниципального образования Афанасьевский муниципальный округ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18.04.2023 N 263)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2.5.2. Приостановление срока предоставления муниципальной услуги не предусмотрено.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2.5.3. Выдача документа, являющегося результатом предоставления муниципальной услуги, в Уполномоченном органе, многофункциональном центре осуществляется в день обращения заявителя за результатом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Направление документа, являющегося результатом предоставления муниципальной услуги, в форме электронного документа осуществляется в день оформления и регистрации результата предоставления муниципальной услуги.</w:t>
      </w:r>
    </w:p>
    <w:p>
      <w:pPr>
        <w:pStyle w:val="0"/>
        <w:jc w:val="both"/>
      </w:pPr>
      <w:r>
        <w:rPr>
          <w:sz w:val="20"/>
        </w:rPr>
      </w:r>
    </w:p>
    <w:bookmarkStart w:id="119" w:name="P119"/>
    <w:bookmarkEnd w:id="119"/>
    <w:p>
      <w:pPr>
        <w:pStyle w:val="2"/>
        <w:outlineLvl w:val="2"/>
        <w:jc w:val="center"/>
      </w:pPr>
      <w:r>
        <w:rPr>
          <w:sz w:val="20"/>
        </w:rPr>
        <w:t xml:space="preserve">2.6. Исчерпывающий перечень документов, необходимых</w:t>
      </w:r>
    </w:p>
    <w:p>
      <w:pPr>
        <w:pStyle w:val="2"/>
        <w:jc w:val="center"/>
      </w:pPr>
      <w:r>
        <w:rPr>
          <w:sz w:val="20"/>
        </w:rPr>
        <w:t xml:space="preserve">в соответствии с законодательными или иными нормативными</w:t>
      </w:r>
    </w:p>
    <w:p>
      <w:pPr>
        <w:pStyle w:val="2"/>
        <w:jc w:val="center"/>
      </w:pPr>
      <w:r>
        <w:rPr>
          <w:sz w:val="20"/>
        </w:rPr>
        <w:t xml:space="preserve">правовыми актами для предоставления муниципальной услуги,</w:t>
      </w:r>
    </w:p>
    <w:p>
      <w:pPr>
        <w:pStyle w:val="2"/>
        <w:jc w:val="center"/>
      </w:pPr>
      <w:r>
        <w:rPr>
          <w:sz w:val="20"/>
        </w:rPr>
        <w:t xml:space="preserve">а также услуг, которые являются необходимыми и обязательными</w:t>
      </w:r>
    </w:p>
    <w:p>
      <w:pPr>
        <w:pStyle w:val="2"/>
        <w:jc w:val="center"/>
      </w:pPr>
      <w:r>
        <w:rPr>
          <w:sz w:val="20"/>
        </w:rPr>
        <w:t xml:space="preserve">для предоставления муниципальных услуг, подлежащих</w:t>
      </w:r>
    </w:p>
    <w:p>
      <w:pPr>
        <w:pStyle w:val="2"/>
        <w:jc w:val="center"/>
      </w:pPr>
      <w:r>
        <w:rPr>
          <w:sz w:val="20"/>
        </w:rPr>
        <w:t xml:space="preserve">представлению заявителем, способы их получения заявителем,</w:t>
      </w:r>
    </w:p>
    <w:p>
      <w:pPr>
        <w:pStyle w:val="2"/>
        <w:jc w:val="center"/>
      </w:pPr>
      <w:r>
        <w:rPr>
          <w:sz w:val="20"/>
        </w:rPr>
        <w:t xml:space="preserve">в том числе в электронной форме, порядок их представления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2.6.1. Для получения муниципальной услуги заявитель представляет следующие документы независимо от категории и основания обращения: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документ, удостоверяющий личность (представляется при обращении в многофункциональный центр, Уполномоченный орган);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заявление: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форме документа на бумажном носителе по форме согласно </w:t>
      </w:r>
      <w:hyperlink w:history="0" w:anchor="P384" w:tooltip="Заявление">
        <w:r>
          <w:rPr>
            <w:sz w:val="20"/>
            <w:color w:val="0000ff"/>
          </w:rPr>
          <w:t xml:space="preserve">приложениям N 1</w:t>
        </w:r>
      </w:hyperlink>
      <w:r>
        <w:rPr>
          <w:sz w:val="20"/>
        </w:rPr>
        <w:t xml:space="preserve">, </w:t>
      </w:r>
      <w:hyperlink w:history="0" w:anchor="P438" w:tooltip="Заявление">
        <w:r>
          <w:rPr>
            <w:sz w:val="20"/>
            <w:color w:val="0000ff"/>
          </w:rPr>
          <w:t xml:space="preserve">N 2</w:t>
        </w:r>
      </w:hyperlink>
      <w:r>
        <w:rPr>
          <w:sz w:val="20"/>
        </w:rPr>
        <w:t xml:space="preserve"> к настоящему Административному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</w:t>
      </w:r>
      <w:hyperlink w:history="0" r:id="rId21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06.04.2011 N 63-ФЗ "Об электронной подписи" (далее - Федеральный закон N 63-ФЗ).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направления заявления посредством Единого портала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2.6.2.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проект задания на разработку проекта планировки территории;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2.6.3. Для принятия решения об утверждении документации по планировке территории или внесении изменений в документацию по планировке территории заявитель представляет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основная часть проекта межевания территории;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материалы по обоснованию проекта межевания территории;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согласование документации по планировке территории в случаях, предусмотренных </w:t>
      </w:r>
      <w:hyperlink w:history="0" r:id="rId22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статьей 45</w:t>
        </w:r>
      </w:hyperlink>
      <w:r>
        <w:rPr>
          <w:sz w:val="20"/>
        </w:rPr>
        <w:t xml:space="preserve"> Градостроительного кодекса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2.6.4. 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лично или посредством почтового отправления в уполномоченный орган;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через многофункциональный центр;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через Региональный портал или Единый портал.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2.6.5. Запрещается требовать от заявителя: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w:history="0" r:id="rId2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 статьи 1</w:t>
        </w:r>
      </w:hyperlink>
      <w:r>
        <w:rPr>
          <w:sz w:val="20"/>
        </w:rPr>
        <w:t xml:space="preserve"> Федерального закона от 27 июля 2010 года N 210-ФЗ "Об организации предоставления государственных и муниципальных услуг" (далее - Федеральный закон N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</w:t>
      </w:r>
      <w:hyperlink w:history="0" r:id="rId2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6 статьи 7</w:t>
        </w:r>
      </w:hyperlink>
      <w:r>
        <w:rPr>
          <w:sz w:val="20"/>
        </w:rPr>
        <w:t xml:space="preserve"> Федерального закона N 210-ФЗ;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2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1 статьи 9</w:t>
        </w:r>
      </w:hyperlink>
      <w:r>
        <w:rPr>
          <w:sz w:val="20"/>
        </w:rPr>
        <w:t xml:space="preserve"> Федерального закона N 210-ФЗ;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history="0"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1.1 статьи 16</w:t>
        </w:r>
      </w:hyperlink>
      <w:r>
        <w:rPr>
          <w:sz w:val="20"/>
        </w:rPr>
        <w:t xml:space="preserve"> Федерального закона N 210-ФЗ, при первоначальном отказе в приеме документов, необходимых для предоставления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предусмотренной </w:t>
      </w:r>
      <w:hyperlink w:history="0" r:id="rId2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1.1 статьи 16</w:t>
        </w:r>
      </w:hyperlink>
      <w:r>
        <w:rPr>
          <w:sz w:val="20"/>
        </w:rPr>
        <w:t xml:space="preserve"> Федерального закона N 210-ФЗ, уведомляется заявитель, а также приносятся извинения за доставленные неудобства.</w:t>
      </w:r>
    </w:p>
    <w:p>
      <w:pPr>
        <w:pStyle w:val="0"/>
        <w:jc w:val="both"/>
      </w:pPr>
      <w:r>
        <w:rPr>
          <w:sz w:val="20"/>
        </w:rPr>
      </w:r>
    </w:p>
    <w:bookmarkStart w:id="159" w:name="P159"/>
    <w:bookmarkEnd w:id="159"/>
    <w:p>
      <w:pPr>
        <w:pStyle w:val="2"/>
        <w:outlineLvl w:val="2"/>
        <w:jc w:val="center"/>
      </w:pPr>
      <w:r>
        <w:rPr>
          <w:sz w:val="20"/>
        </w:rPr>
        <w:t xml:space="preserve">2.7. Исчерпывающий перечень документов, необходимых</w:t>
      </w:r>
    </w:p>
    <w:p>
      <w:pPr>
        <w:pStyle w:val="2"/>
        <w:jc w:val="center"/>
      </w:pPr>
      <w:r>
        <w:rPr>
          <w:sz w:val="20"/>
        </w:rPr>
        <w:t xml:space="preserve">в соответствии с нормативными правовыми актами</w:t>
      </w:r>
    </w:p>
    <w:p>
      <w:pPr>
        <w:pStyle w:val="2"/>
        <w:jc w:val="center"/>
      </w:pPr>
      <w:r>
        <w:rPr>
          <w:sz w:val="20"/>
        </w:rPr>
        <w:t xml:space="preserve">для предоставления муниципальной услуги, которые находятся</w:t>
      </w:r>
    </w:p>
    <w:p>
      <w:pPr>
        <w:pStyle w:val="2"/>
        <w:jc w:val="center"/>
      </w:pPr>
      <w:r>
        <w:rPr>
          <w:sz w:val="20"/>
        </w:rPr>
        <w:t xml:space="preserve">в распоряжении государственных органов, органов местного</w:t>
      </w:r>
    </w:p>
    <w:p>
      <w:pPr>
        <w:pStyle w:val="2"/>
        <w:jc w:val="center"/>
      </w:pPr>
      <w:r>
        <w:rPr>
          <w:sz w:val="20"/>
        </w:rPr>
        <w:t xml:space="preserve">самоуправления и подведомственных государственным органам</w:t>
      </w:r>
    </w:p>
    <w:p>
      <w:pPr>
        <w:pStyle w:val="2"/>
        <w:jc w:val="center"/>
      </w:pPr>
      <w:r>
        <w:rPr>
          <w:sz w:val="20"/>
        </w:rPr>
        <w:t xml:space="preserve">или органам местного самоуправления организаций и которые</w:t>
      </w:r>
    </w:p>
    <w:p>
      <w:pPr>
        <w:pStyle w:val="2"/>
        <w:jc w:val="center"/>
      </w:pPr>
      <w:r>
        <w:rPr>
          <w:sz w:val="20"/>
        </w:rPr>
        <w:t xml:space="preserve">заявитель вправе представить, а также способы их получения</w:t>
      </w:r>
    </w:p>
    <w:p>
      <w:pPr>
        <w:pStyle w:val="2"/>
        <w:jc w:val="center"/>
      </w:pPr>
      <w:r>
        <w:rPr>
          <w:sz w:val="20"/>
        </w:rPr>
        <w:t xml:space="preserve">заявителями, в том числе в электронной форме, порядок их</w:t>
      </w:r>
    </w:p>
    <w:p>
      <w:pPr>
        <w:pStyle w:val="2"/>
        <w:jc w:val="center"/>
      </w:pPr>
      <w:r>
        <w:rPr>
          <w:sz w:val="20"/>
        </w:rPr>
        <w:t xml:space="preserve">представления; государственный орган, орган местного</w:t>
      </w:r>
    </w:p>
    <w:p>
      <w:pPr>
        <w:pStyle w:val="2"/>
        <w:jc w:val="center"/>
      </w:pPr>
      <w:r>
        <w:rPr>
          <w:sz w:val="20"/>
        </w:rPr>
        <w:t xml:space="preserve">самоуправления либо организация, в распоряжении которых</w:t>
      </w:r>
    </w:p>
    <w:p>
      <w:pPr>
        <w:pStyle w:val="2"/>
        <w:jc w:val="center"/>
      </w:pPr>
      <w:r>
        <w:rPr>
          <w:sz w:val="20"/>
        </w:rPr>
        <w:t xml:space="preserve">находятся данные документы</w:t>
      </w:r>
    </w:p>
    <w:p>
      <w:pPr>
        <w:pStyle w:val="0"/>
        <w:jc w:val="both"/>
      </w:pPr>
      <w:r>
        <w:rPr>
          <w:sz w:val="20"/>
        </w:rPr>
      </w:r>
    </w:p>
    <w:bookmarkStart w:id="171" w:name="P171"/>
    <w:bookmarkEnd w:id="171"/>
    <w:p>
      <w:pPr>
        <w:pStyle w:val="0"/>
        <w:ind w:firstLine="540"/>
        <w:jc w:val="both"/>
      </w:pPr>
      <w:r>
        <w:rPr>
          <w:sz w:val="20"/>
        </w:rPr>
        <w:t xml:space="preserve">2.7.1. Получаются в рамках межведомственного взаимодействия: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сведения о факте выдачи и содержании доверенности - единая информационная система нотариата.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2.7.2. Заявитель вправе по собственной инициативе представить документы (сведения), указанные в </w:t>
      </w:r>
      <w:hyperlink w:history="0" w:anchor="P171" w:tooltip="2.7.1. Получаются в рамках межведомственного взаимодействия:">
        <w:r>
          <w:rPr>
            <w:sz w:val="20"/>
            <w:color w:val="0000ff"/>
          </w:rPr>
          <w:t xml:space="preserve">пункте 2.7.1</w:t>
        </w:r>
      </w:hyperlink>
      <w:r>
        <w:rPr>
          <w:sz w:val="20"/>
        </w:rPr>
        <w:t xml:space="preserve">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>
      <w:pPr>
        <w:pStyle w:val="0"/>
        <w:jc w:val="both"/>
      </w:pPr>
      <w:r>
        <w:rPr>
          <w:sz w:val="20"/>
        </w:rPr>
      </w:r>
    </w:p>
    <w:bookmarkStart w:id="181" w:name="P181"/>
    <w:bookmarkEnd w:id="181"/>
    <w:p>
      <w:pPr>
        <w:pStyle w:val="2"/>
        <w:outlineLvl w:val="2"/>
        <w:jc w:val="center"/>
      </w:pPr>
      <w:r>
        <w:rPr>
          <w:sz w:val="20"/>
        </w:rPr>
        <w:t xml:space="preserve">2.8. Исчерпывающий перечень оснований для отказа</w:t>
      </w:r>
    </w:p>
    <w:p>
      <w:pPr>
        <w:pStyle w:val="2"/>
        <w:jc w:val="center"/>
      </w:pPr>
      <w:r>
        <w:rPr>
          <w:sz w:val="20"/>
        </w:rPr>
        <w:t xml:space="preserve">в приеме документов, необходимых для предоставления</w:t>
      </w:r>
    </w:p>
    <w:p>
      <w:pPr>
        <w:pStyle w:val="2"/>
        <w:jc w:val="center"/>
      </w:pPr>
      <w:r>
        <w:rPr>
          <w:sz w:val="20"/>
        </w:rPr>
        <w:t xml:space="preserve">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2.8.1. Основаниями для отказа в приеме документов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представление неполного комплекта документов, указанных в </w:t>
      </w:r>
      <w:hyperlink w:history="0" w:anchor="P119" w:tooltip="2.6. Исчерпывающий перечень документов, необходимых">
        <w:r>
          <w:rPr>
            <w:sz w:val="20"/>
            <w:color w:val="0000ff"/>
          </w:rPr>
          <w:t xml:space="preserve">пункте 2.6</w:t>
        </w:r>
      </w:hyperlink>
      <w:r>
        <w:rPr>
          <w:sz w:val="20"/>
        </w:rPr>
        <w:t xml:space="preserve"> Административного регламента, подлежащих обязательному представлению заявителем;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подача заявления (запроса) от имени заявителя не уполномоченным на то лицом;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электронные документы не соответствуют требованиям к форматам их предоставления и (или) не читаются;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несоблюдение установленных статьей Федерального </w:t>
      </w:r>
      <w:hyperlink w:history="0" r:id="rId28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63-ФЗ условий признания действительности усиленной квалифицированной электронной подписи.</w:t>
      </w:r>
    </w:p>
    <w:p>
      <w:pPr>
        <w:pStyle w:val="0"/>
        <w:jc w:val="both"/>
      </w:pPr>
      <w:r>
        <w:rPr>
          <w:sz w:val="20"/>
        </w:rPr>
      </w:r>
    </w:p>
    <w:bookmarkStart w:id="195" w:name="P195"/>
    <w:bookmarkEnd w:id="195"/>
    <w:p>
      <w:pPr>
        <w:pStyle w:val="2"/>
        <w:outlineLvl w:val="2"/>
        <w:jc w:val="center"/>
      </w:pPr>
      <w:r>
        <w:rPr>
          <w:sz w:val="20"/>
        </w:rPr>
        <w:t xml:space="preserve">2.9. Исчерпывающий перечень оснований для приостановления</w:t>
      </w:r>
    </w:p>
    <w:p>
      <w:pPr>
        <w:pStyle w:val="2"/>
        <w:jc w:val="center"/>
      </w:pPr>
      <w:r>
        <w:rPr>
          <w:sz w:val="20"/>
        </w:rPr>
        <w:t xml:space="preserve">или отказа в предоставлении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2.9.1. Основания для приостановления предоставления муниципальной услуги не предусмотрены.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2.9.2.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2.9.2.1. При рассмотрении заявления о принятии решения о подготовке документации по планировке территории: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разработка документации по планировке территории в соответствии с Градостроительным </w:t>
      </w:r>
      <w:hyperlink w:history="0" r:id="rId29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не требуется, и заявитель не настаивает на ее разработке;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заявителем является лицо, которым в соответствии с Градостроительным </w:t>
      </w:r>
      <w:hyperlink w:history="0" r:id="rId30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несоответствие проекта задания на выполнение инженерных изысканий </w:t>
      </w:r>
      <w:hyperlink w:history="0" r:id="rId31" w:tooltip="Постановление Правительства РФ от 31.03.2017 N 402 (ред. от 19.06.2019) &quot;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&quot; {КонсультантПлюс}">
        <w:r>
          <w:rPr>
            <w:sz w:val="20"/>
            <w:color w:val="0000ff"/>
          </w:rPr>
          <w:t xml:space="preserve">Правилам</w:t>
        </w:r>
      </w:hyperlink>
      <w:r>
        <w:rPr>
          <w:sz w:val="20"/>
        </w:rPr>
        <w:t xml:space="preserve">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года N 402;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сведения о ранее принятом решении об утверждении документации по планировке территории, указанные заявителем, в уполномоченном органе отсутствуют (в случае рассмотрения заявления о внесении изменений в документацию по планировке территории);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не допускается подготовка проекта межевания территории без подготовки проекта планировки в соответствии с Градостроительным </w:t>
      </w:r>
      <w:hyperlink w:history="0" r:id="rId32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</w:t>
      </w:r>
      <w:hyperlink w:history="0" r:id="rId33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частью 6 статьи 45</w:t>
        </w:r>
      </w:hyperlink>
      <w:r>
        <w:rPr>
          <w:sz w:val="20"/>
        </w:rPr>
        <w:t xml:space="preserve"> Градостроительного кодекса Российской Федерации (за исключением случая, предусмотренного </w:t>
      </w:r>
      <w:hyperlink w:history="0" r:id="rId34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частью 6 статьи 18</w:t>
        </w:r>
      </w:hyperlink>
      <w:r>
        <w:rPr>
          <w:sz w:val="20"/>
        </w:rPr>
        <w:t xml:space="preserve"> Градостроительного кодекса Российской Федерации);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отзыв заявления о предоставлении муниципальной услуги по инициативе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2.9.3. 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2.9.3.1. При рассмотрении заявления об утверждении документации по планировке территории: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документация по планировке территории не соответствует требованиям, установленным </w:t>
      </w:r>
      <w:hyperlink w:history="0" r:id="rId35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частью 10 статьи 45</w:t>
        </w:r>
      </w:hyperlink>
      <w:r>
        <w:rPr>
          <w:sz w:val="20"/>
        </w:rPr>
        <w:t xml:space="preserve"> Градостроительного кодекса Российской Федерации (за исключением случая, предусмотренного </w:t>
      </w:r>
      <w:hyperlink w:history="0" r:id="rId36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частью 10.2 статьи 45</w:t>
        </w:r>
      </w:hyperlink>
      <w:r>
        <w:rPr>
          <w:sz w:val="20"/>
        </w:rPr>
        <w:t xml:space="preserve"> Градостроительного кодекса Российской Федерации);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решение о подготовке документации по планировке территории Уполномоченным органом или лицами, обладающими правом принимать такое решение, не принималось;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несоответствие представленных документов решению о подготовке документации по планировке территории;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отсутствие необходимых согласований из числа предусмотренных </w:t>
      </w:r>
      <w:hyperlink w:history="0" r:id="rId37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статьей 45</w:t>
        </w:r>
      </w:hyperlink>
      <w:r>
        <w:rPr>
          <w:sz w:val="20"/>
        </w:rPr>
        <w:t xml:space="preserve"> Градостроительного кодекса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документация по планировке территории по составу и содержанию не соответствует требованиям, установленным </w:t>
      </w:r>
      <w:hyperlink w:history="0" r:id="rId38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частью 4 статьи 41.1</w:t>
        </w:r>
      </w:hyperlink>
      <w:r>
        <w:rPr>
          <w:sz w:val="20"/>
        </w:rPr>
        <w:t xml:space="preserve">, </w:t>
      </w:r>
      <w:hyperlink w:history="0" r:id="rId39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статьями 42</w:t>
        </w:r>
      </w:hyperlink>
      <w:r>
        <w:rPr>
          <w:sz w:val="20"/>
        </w:rPr>
        <w:t xml:space="preserve">, </w:t>
      </w:r>
      <w:hyperlink w:history="0" r:id="rId40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43</w:t>
        </w:r>
      </w:hyperlink>
      <w:r>
        <w:rPr>
          <w:sz w:val="20"/>
        </w:rPr>
        <w:t xml:space="preserve"> Градостроительного кодекса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отзыв заявления о предоставлении муниципальной услуги по инициативе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2.9.4. 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Уполномоченного органа или обратившись в указанный орган. На основании поступившего заявления об отказе от получения муниципальной услуги уполномоченным должностным лицом уполномоченного органа принимается решение об отказе в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2.9.5.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уполномоченного органа и направляется заявителю в личный кабинет Единого портала, Регионального портала и (или) в многофункциональный центр в день принятия решения об отказе в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2.9.6.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>
      <w:pPr>
        <w:pStyle w:val="0"/>
        <w:jc w:val="both"/>
      </w:pPr>
      <w:r>
        <w:rPr>
          <w:sz w:val="20"/>
        </w:rPr>
      </w:r>
    </w:p>
    <w:bookmarkStart w:id="225" w:name="P225"/>
    <w:bookmarkEnd w:id="225"/>
    <w:p>
      <w:pPr>
        <w:pStyle w:val="2"/>
        <w:outlineLvl w:val="2"/>
        <w:jc w:val="center"/>
      </w:pPr>
      <w:r>
        <w:rPr>
          <w:sz w:val="20"/>
        </w:rPr>
        <w:t xml:space="preserve">2.10. Порядок, размер и основания взимания государственной</w:t>
      </w:r>
    </w:p>
    <w:p>
      <w:pPr>
        <w:pStyle w:val="2"/>
        <w:jc w:val="center"/>
      </w:pPr>
      <w:r>
        <w:rPr>
          <w:sz w:val="20"/>
        </w:rPr>
        <w:t xml:space="preserve">пошлины или иной платы, взимаемой за предоставление</w:t>
      </w:r>
    </w:p>
    <w:p>
      <w:pPr>
        <w:pStyle w:val="2"/>
        <w:jc w:val="center"/>
      </w:pPr>
      <w:r>
        <w:rPr>
          <w:sz w:val="20"/>
        </w:rPr>
        <w:t xml:space="preserve">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Муниципальная услуга предоставляется на безвозмездной основе.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2.11. Перечень услуг, которые являются необходимыми</w:t>
      </w:r>
    </w:p>
    <w:p>
      <w:pPr>
        <w:pStyle w:val="2"/>
        <w:jc w:val="center"/>
      </w:pPr>
      <w:r>
        <w:rPr>
          <w:sz w:val="20"/>
        </w:rPr>
        <w:t xml:space="preserve">и обязательными для предоставления муниципальной услуги,</w:t>
      </w:r>
    </w:p>
    <w:p>
      <w:pPr>
        <w:pStyle w:val="2"/>
        <w:jc w:val="center"/>
      </w:pPr>
      <w:r>
        <w:rPr>
          <w:sz w:val="20"/>
        </w:rPr>
        <w:t xml:space="preserve">в том числе сведения о документе (документах), выдаваемом</w:t>
      </w:r>
    </w:p>
    <w:p>
      <w:pPr>
        <w:pStyle w:val="2"/>
        <w:jc w:val="center"/>
      </w:pPr>
      <w:r>
        <w:rPr>
          <w:sz w:val="20"/>
        </w:rPr>
        <w:t xml:space="preserve">(выдаваемых) организациями, участвующими в предоставлении</w:t>
      </w:r>
    </w:p>
    <w:p>
      <w:pPr>
        <w:pStyle w:val="2"/>
        <w:jc w:val="center"/>
      </w:pPr>
      <w:r>
        <w:rPr>
          <w:sz w:val="20"/>
        </w:rPr>
        <w:t xml:space="preserve">муниципальных услуг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Предоставление необходимых и обязательных услуг не требуется.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2.12. Порядок, размер и основания взимания платы</w:t>
      </w:r>
    </w:p>
    <w:p>
      <w:pPr>
        <w:pStyle w:val="2"/>
        <w:jc w:val="center"/>
      </w:pPr>
      <w:r>
        <w:rPr>
          <w:sz w:val="20"/>
        </w:rPr>
        <w:t xml:space="preserve">за предоставление услуг, которые являются необходимыми</w:t>
      </w:r>
    </w:p>
    <w:p>
      <w:pPr>
        <w:pStyle w:val="2"/>
        <w:jc w:val="center"/>
      </w:pPr>
      <w:r>
        <w:rPr>
          <w:sz w:val="20"/>
        </w:rPr>
        <w:t xml:space="preserve">и обязательными для предоставления муниципальной услуги,</w:t>
      </w:r>
    </w:p>
    <w:p>
      <w:pPr>
        <w:pStyle w:val="2"/>
        <w:jc w:val="center"/>
      </w:pPr>
      <w:r>
        <w:rPr>
          <w:sz w:val="20"/>
        </w:rPr>
        <w:t xml:space="preserve">включая информацию о методике расчета размера такой платы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Предоставление необходимых и обязательных услуг не требуется.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2.13. Максимальный срок ожидания в очереди при подаче</w:t>
      </w:r>
    </w:p>
    <w:p>
      <w:pPr>
        <w:pStyle w:val="2"/>
        <w:jc w:val="center"/>
      </w:pPr>
      <w:r>
        <w:rPr>
          <w:sz w:val="20"/>
        </w:rPr>
        <w:t xml:space="preserve">запроса о предоставлении муниципальной услуги, услуги,</w:t>
      </w:r>
    </w:p>
    <w:p>
      <w:pPr>
        <w:pStyle w:val="2"/>
        <w:jc w:val="center"/>
      </w:pPr>
      <w:r>
        <w:rPr>
          <w:sz w:val="20"/>
        </w:rPr>
        <w:t xml:space="preserve">предоставляемой организацией, участвующей в предоставлении</w:t>
      </w:r>
    </w:p>
    <w:p>
      <w:pPr>
        <w:pStyle w:val="2"/>
        <w:jc w:val="center"/>
      </w:pPr>
      <w:r>
        <w:rPr>
          <w:sz w:val="20"/>
        </w:rPr>
        <w:t xml:space="preserve">муниципальной услуги, и при получении результата</w:t>
      </w:r>
    </w:p>
    <w:p>
      <w:pPr>
        <w:pStyle w:val="2"/>
        <w:jc w:val="center"/>
      </w:pPr>
      <w:r>
        <w:rPr>
          <w:sz w:val="20"/>
        </w:rPr>
        <w:t xml:space="preserve">предоставления таких услуг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2.13.1. Время ожидания при подаче заявления на получение муниципальной услуги - не более 15 минут.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2.13.2. При получении результата предоставления муниципальной услуги максимальный срок ожидания в очереди не должен превышать 15 минут.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2.14. Срок и порядок регистрации запроса заявителя</w:t>
      </w:r>
    </w:p>
    <w:p>
      <w:pPr>
        <w:pStyle w:val="2"/>
        <w:jc w:val="center"/>
      </w:pPr>
      <w:r>
        <w:rPr>
          <w:sz w:val="20"/>
        </w:rPr>
        <w:t xml:space="preserve">о предоставлении муниципальной услуги и услуги,</w:t>
      </w:r>
    </w:p>
    <w:p>
      <w:pPr>
        <w:pStyle w:val="2"/>
        <w:jc w:val="center"/>
      </w:pPr>
      <w:r>
        <w:rPr>
          <w:sz w:val="20"/>
        </w:rPr>
        <w:t xml:space="preserve">предоставляемой организацией, участвующей в предоставлении</w:t>
      </w:r>
    </w:p>
    <w:p>
      <w:pPr>
        <w:pStyle w:val="2"/>
        <w:jc w:val="center"/>
      </w:pPr>
      <w:r>
        <w:rPr>
          <w:sz w:val="20"/>
        </w:rPr>
        <w:t xml:space="preserve">муниципальной услуги, в том числе в электронной форме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2.14.1.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2.14.2. При личном обращении в многофункциональный центр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(далее - АИС МФЦ) с регистрационным номером.</w:t>
      </w:r>
    </w:p>
    <w:p>
      <w:pPr>
        <w:pStyle w:val="0"/>
        <w:jc w:val="both"/>
      </w:pPr>
      <w:r>
        <w:rPr>
          <w:sz w:val="20"/>
        </w:rPr>
        <w:t xml:space="preserve">(пп. 2.14.2 в ред. </w:t>
      </w:r>
      <w:hyperlink w:history="0" r:id="rId41" w:tooltip="Постановление администрации Афанасьевского муниципального округа Кировской области от 22.03.2024 N 152 &quot;О внесении изменений в постановление администрации Афанасьевского муниципального округа Кировской области от 14.02.2023 N 70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22.03.2024 N 152)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2.15. Требования к помещениям, в которых предоставляется</w:t>
      </w:r>
    </w:p>
    <w:p>
      <w:pPr>
        <w:pStyle w:val="2"/>
        <w:jc w:val="center"/>
      </w:pPr>
      <w:r>
        <w:rPr>
          <w:sz w:val="20"/>
        </w:rPr>
        <w:t xml:space="preserve">муниципальная услуга, к залу ожидания, местам для заполнения</w:t>
      </w:r>
    </w:p>
    <w:p>
      <w:pPr>
        <w:pStyle w:val="2"/>
        <w:jc w:val="center"/>
      </w:pPr>
      <w:r>
        <w:rPr>
          <w:sz w:val="20"/>
        </w:rPr>
        <w:t xml:space="preserve">запросов о предоставлении муниципальной услуги,</w:t>
      </w:r>
    </w:p>
    <w:p>
      <w:pPr>
        <w:pStyle w:val="2"/>
        <w:jc w:val="center"/>
      </w:pPr>
      <w:r>
        <w:rPr>
          <w:sz w:val="20"/>
        </w:rPr>
        <w:t xml:space="preserve">информационным стендам с образцами их заполнения и перечнем</w:t>
      </w:r>
    </w:p>
    <w:p>
      <w:pPr>
        <w:pStyle w:val="2"/>
        <w:jc w:val="center"/>
      </w:pPr>
      <w:r>
        <w:rPr>
          <w:sz w:val="20"/>
        </w:rPr>
        <w:t xml:space="preserve">документов, необходимых для предоставления каждой</w:t>
      </w:r>
    </w:p>
    <w:p>
      <w:pPr>
        <w:pStyle w:val="2"/>
        <w:jc w:val="center"/>
      </w:pPr>
      <w:r>
        <w:rPr>
          <w:sz w:val="20"/>
        </w:rPr>
        <w:t xml:space="preserve">муниципальной услуги, размещению и оформлению визуальной,</w:t>
      </w:r>
    </w:p>
    <w:p>
      <w:pPr>
        <w:pStyle w:val="2"/>
        <w:jc w:val="center"/>
      </w:pPr>
      <w:r>
        <w:rPr>
          <w:sz w:val="20"/>
        </w:rPr>
        <w:t xml:space="preserve">текстовой и мультимедийной информации о порядке</w:t>
      </w:r>
    </w:p>
    <w:p>
      <w:pPr>
        <w:pStyle w:val="2"/>
        <w:jc w:val="center"/>
      </w:pPr>
      <w:r>
        <w:rPr>
          <w:sz w:val="20"/>
        </w:rPr>
        <w:t xml:space="preserve">предоставления такой услуги, в том числе к обеспечению</w:t>
      </w:r>
    </w:p>
    <w:p>
      <w:pPr>
        <w:pStyle w:val="2"/>
        <w:jc w:val="center"/>
      </w:pPr>
      <w:r>
        <w:rPr>
          <w:sz w:val="20"/>
        </w:rPr>
        <w:t xml:space="preserve">доступности для инвалидов указанных объектов в соответствии</w:t>
      </w:r>
    </w:p>
    <w:p>
      <w:pPr>
        <w:pStyle w:val="2"/>
        <w:jc w:val="center"/>
      </w:pPr>
      <w:r>
        <w:rPr>
          <w:sz w:val="20"/>
        </w:rPr>
        <w:t xml:space="preserve">с законодательством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 социальной защите инвалидов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2.15.1.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Места приема заявителей оборудуются необходимой мебелью для оформления документов, информационными стендами.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Обеспечивается беспрепятственный доступ инвалидов к месту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bookmarkStart w:id="282" w:name="P282"/>
    <w:bookmarkEnd w:id="28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сопровождение инвалидов, имеющих стойкие расстройства функции зрения и самостоятельного передвижения, и оказание им помощи;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возможность посадки в транспортное средство и высадки из него, в том числе с использованием кресла-коляски;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bookmarkStart w:id="285" w:name="P285"/>
    <w:bookmarkEnd w:id="28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допуск сурдопереводчика и тифлосурдопереводчика;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допуск собаки-проводника при наличии документа, подтверждающего ее специальное обучение и выдаваемого по форме и в порядке, которые установлены </w:t>
      </w:r>
      <w:hyperlink w:history="0" r:id="rId42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</w:t>
      </w:r>
      <w:hyperlink w:history="0" w:anchor="P282" w:tooltip="1) сопровождение инвалидов, имеющих стойкие расстройства функции зрения и самостоятельного передвижения, и оказание им помощи;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 - </w:t>
      </w:r>
      <w:hyperlink w:history="0" w:anchor="P285" w:tooltip="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2.16. Показатели доступности и качества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2.16.1. Показателями доступности предоставления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расположенность помещения, в котором ведется прием, выдача документов в зоне доступности общественного транспорта;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сайте уполномоченного органа, на Едином портале,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оказание помощи инвалидам в преодолении барьеров, мешающих получению ими услуг наравне с другими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2.16.2. Показателями качества предоставления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соблюдение сроков приема и рассмотрения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соблюдение срока получения результата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отсутствие обоснованных жалоб на нарушения Регламента, совершенные работниками органа местного самоуправления;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количество взаимодействий заявителя с должностными лицами (без учета консультаций).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2.16.3.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многофункциональном центре.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2.16.4. Предоставление муниципальной услуги по экстерриториальному принципу в многофункциональном центре невозможно.</w:t>
      </w:r>
    </w:p>
    <w:p>
      <w:pPr>
        <w:pStyle w:val="0"/>
        <w:jc w:val="both"/>
      </w:pPr>
      <w:r>
        <w:rPr>
          <w:sz w:val="20"/>
        </w:rPr>
        <w:t xml:space="preserve">(пп. 2.16.4 в ред. </w:t>
      </w:r>
      <w:hyperlink w:history="0" r:id="rId43" w:tooltip="Постановление администрации Афанасьевского муниципального округа Кировской области от 22.03.2024 N 152 &quot;О внесении изменений в постановление администрации Афанасьевского муниципального округа Кировской области от 14.02.2023 N 70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22.03.2024 N 152)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2.17. Иные требования, в том числе учитывающие особенности</w:t>
      </w:r>
    </w:p>
    <w:p>
      <w:pPr>
        <w:pStyle w:val="2"/>
        <w:jc w:val="center"/>
      </w:pPr>
      <w:r>
        <w:rPr>
          <w:sz w:val="20"/>
        </w:rPr>
        <w:t xml:space="preserve">предоставления муниципальной услуги по экстерриториальному</w:t>
      </w:r>
    </w:p>
    <w:p>
      <w:pPr>
        <w:pStyle w:val="2"/>
        <w:jc w:val="center"/>
      </w:pPr>
      <w:r>
        <w:rPr>
          <w:sz w:val="20"/>
        </w:rPr>
        <w:t xml:space="preserve">принципу (в случае, если муниципальная услуга</w:t>
      </w:r>
    </w:p>
    <w:p>
      <w:pPr>
        <w:pStyle w:val="2"/>
        <w:jc w:val="center"/>
      </w:pPr>
      <w:r>
        <w:rPr>
          <w:sz w:val="20"/>
        </w:rPr>
        <w:t xml:space="preserve">предоставляется по экстерриториальному принципу)</w:t>
      </w:r>
    </w:p>
    <w:p>
      <w:pPr>
        <w:pStyle w:val="2"/>
        <w:jc w:val="center"/>
      </w:pPr>
      <w:r>
        <w:rPr>
          <w:sz w:val="20"/>
        </w:rPr>
        <w:t xml:space="preserve">и особенности предоставления муниципальной услуги</w:t>
      </w:r>
    </w:p>
    <w:p>
      <w:pPr>
        <w:pStyle w:val="2"/>
        <w:jc w:val="center"/>
      </w:pPr>
      <w:r>
        <w:rPr>
          <w:sz w:val="20"/>
        </w:rPr>
        <w:t xml:space="preserve">в электронной форме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2.17.1. При предоставлении муниципальной услуги в электронной форме заявитель вправе: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подать заявление о предоставлении муниципальной услуги, иные документы, необходимые для предоставления муниципальной услуги, в том числе документы и информацию, электронные образы которых ранее были заверены в соответствии с </w:t>
      </w:r>
      <w:hyperlink w:history="0" r:id="rId4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пунктом 7.2 части 1 статьи 16</w:t>
        </w:r>
      </w:hyperlink>
      <w:r>
        <w:rPr>
          <w:sz w:val="20"/>
        </w:rPr>
        <w:t xml:space="preserve"> Федерального закона N 210-ФЗ, с использованием Единого портала, Регионального портала;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получить сведения о ходе выполнения заявлений о предоставлении муниципальной услуги, поданных в электронной форме;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осуществить оценку качества предоставления муниципальной услуги посредством Единого портала, Регионального портала;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получить результат предоставления муниципальной услуги в форме электронного документа;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подать жалобу на решение и действие (бездействие) уполномоченного органа, а также его должностных лиц посредством Единого портала,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2.17.2. Формирование заявления осуществляется посредством заполнения электронной формы заявления на Едином портале, Региональном портале без необходимости дополнительной подачи заявления в какой-либо иной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2.17.3.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0"/>
        </w:rPr>
        <w:t xml:space="preserve">административных процедур, требования к порядку</w:t>
      </w:r>
    </w:p>
    <w:p>
      <w:pPr>
        <w:pStyle w:val="2"/>
        <w:jc w:val="center"/>
      </w:pPr>
      <w:r>
        <w:rPr>
          <w:sz w:val="20"/>
        </w:rPr>
        <w:t xml:space="preserve">их выполнения, в том числе особенности выполнения</w:t>
      </w:r>
    </w:p>
    <w:p>
      <w:pPr>
        <w:pStyle w:val="2"/>
        <w:jc w:val="center"/>
      </w:pPr>
      <w:r>
        <w:rPr>
          <w:sz w:val="20"/>
        </w:rPr>
        <w:t xml:space="preserve">административных процедур в электронной форме,</w:t>
      </w:r>
    </w:p>
    <w:p>
      <w:pPr>
        <w:pStyle w:val="2"/>
        <w:jc w:val="center"/>
      </w:pPr>
      <w:r>
        <w:rPr>
          <w:sz w:val="20"/>
        </w:rPr>
        <w:t xml:space="preserve">а также особенности выполнения административных процедур</w:t>
      </w:r>
    </w:p>
    <w:p>
      <w:pPr>
        <w:pStyle w:val="2"/>
        <w:jc w:val="center"/>
      </w:pPr>
      <w:r>
        <w:rPr>
          <w:sz w:val="20"/>
        </w:rPr>
        <w:t xml:space="preserve">в многофункциональных центрах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3.1. Описание последовательности действий</w:t>
      </w:r>
    </w:p>
    <w:p>
      <w:pPr>
        <w:pStyle w:val="2"/>
        <w:jc w:val="center"/>
      </w:pPr>
      <w:r>
        <w:rPr>
          <w:sz w:val="20"/>
        </w:rPr>
        <w:t xml:space="preserve">при предоставлении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Предоставление муниципальной услуги включает в себя следующие процедуры: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проверка документов и регистрация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получение сведений посредством Федеральной государственной информационной системы "Единая система межведомственного электронного взаимодействия";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рассмотрение документов и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принятие решения о предоставлении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выдача (направление) заявителю результата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 При рассмотрении заявления об утверждении документации по планировке территории или утверждении изменений в документацию по планировке территории: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проверка документов и регистрация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получение сведений посредством Федеральной государственной информационной системы "Единая система межведомственного электронного взаимодействия";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рассмотрение документов и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организация и проведение публичных слушаний или общественных обсуждений при рассмотрении заявления (в случаях, предусмотренных Градостроительным </w:t>
      </w:r>
      <w:hyperlink w:history="0" r:id="rId45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принятие решения о предоставлении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выдача (направление) заявителю результата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Описание административных процедур представлено в </w:t>
      </w:r>
      <w:hyperlink w:history="0" w:anchor="P780" w:tooltip="СОСТАВ,">
        <w:r>
          <w:rPr>
            <w:sz w:val="20"/>
            <w:color w:val="0000ff"/>
          </w:rPr>
          <w:t xml:space="preserve">приложении N 12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hyperlink w:history="0" r:id="rId46" w:tooltip="Постановление администрации Афанасьевского муниципального округа Кировской области от 22.03.2024 N 152 &quot;О внесении изменений в постановление администрации Афанасьевского муниципального округа Кировской области от 14.02.2023 N 70&quot; {КонсультантПлюс}">
        <w:r>
          <w:rPr>
            <w:sz w:val="20"/>
            <w:color w:val="0000ff"/>
          </w:rPr>
          <w:t xml:space="preserve">3.2</w:t>
        </w:r>
      </w:hyperlink>
      <w:r>
        <w:rPr>
          <w:sz w:val="20"/>
        </w:rPr>
        <w:t xml:space="preserve">. Предоставление муниципальной услуги</w:t>
      </w:r>
    </w:p>
    <w:p>
      <w:pPr>
        <w:pStyle w:val="2"/>
        <w:jc w:val="center"/>
      </w:pPr>
      <w:r>
        <w:rPr>
          <w:sz w:val="20"/>
        </w:rPr>
        <w:t xml:space="preserve">в упреждающем (проактивном) режиме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Предоставление муниципальной услуги в упреждающем (проактивном) режиме не предусмотрено.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hyperlink w:history="0" r:id="rId47" w:tooltip="Постановление администрации Афанасьевского муниципального округа Кировской области от 22.03.2024 N 152 &quot;О внесении изменений в постановление администрации Афанасьевского муниципального округа Кировской области от 14.02.2023 N 70&quot;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. Порядок и формы контроля за предоставлением</w:t>
      </w:r>
    </w:p>
    <w:p>
      <w:pPr>
        <w:pStyle w:val="2"/>
        <w:jc w:val="center"/>
      </w:pPr>
      <w:r>
        <w:rPr>
          <w:sz w:val="20"/>
        </w:rPr>
        <w:t xml:space="preserve">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Исключен. - </w:t>
      </w:r>
      <w:hyperlink w:history="0" r:id="rId48" w:tooltip="Постановление администрации Афанасьевского муниципального округа Кировской области от 26.03.2025 N 195 &quot;О внесении изменений в постановление администрации Афанасьевского муниципального округа от 14.02.2023 N 70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195.</w:t>
      </w:r>
    </w:p>
    <w:p>
      <w:pPr>
        <w:pStyle w:val="0"/>
        <w:jc w:val="both"/>
      </w:pPr>
      <w:r>
        <w:rPr>
          <w:sz w:val="20"/>
        </w:rPr>
      </w:r>
    </w:p>
    <w:bookmarkStart w:id="360" w:name="P360"/>
    <w:bookmarkEnd w:id="360"/>
    <w:p>
      <w:pPr>
        <w:pStyle w:val="2"/>
        <w:outlineLvl w:val="1"/>
        <w:jc w:val="center"/>
      </w:pPr>
      <w:hyperlink w:history="0" r:id="rId49" w:tooltip="Постановление администрации Афанасьевского муниципального округа Кировской области от 22.03.2024 N 152 &quot;О внесении изменений в постановление администрации Афанасьевского муниципального округа Кировской области от 14.02.2023 N 70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0"/>
        </w:rPr>
        <w:t xml:space="preserve">и действий (бездействия) органа, предоставляющего</w:t>
      </w:r>
    </w:p>
    <w:p>
      <w:pPr>
        <w:pStyle w:val="2"/>
        <w:jc w:val="center"/>
      </w:pPr>
      <w:r>
        <w:rPr>
          <w:sz w:val="20"/>
        </w:rPr>
        <w:t xml:space="preserve">муниципальную услугу, многофункционального центра</w:t>
      </w:r>
    </w:p>
    <w:p>
      <w:pPr>
        <w:pStyle w:val="2"/>
        <w:jc w:val="center"/>
      </w:pPr>
      <w:r>
        <w:rPr>
          <w:sz w:val="20"/>
        </w:rPr>
        <w:t xml:space="preserve">предоставления государственных и муниципальных услуг,</w:t>
      </w:r>
    </w:p>
    <w:p>
      <w:pPr>
        <w:pStyle w:val="2"/>
        <w:jc w:val="center"/>
      </w:pPr>
      <w:r>
        <w:rPr>
          <w:sz w:val="20"/>
        </w:rPr>
        <w:t xml:space="preserve">организаций, указанных в части 1.1 статьи 16 Федерального</w:t>
      </w:r>
    </w:p>
    <w:p>
      <w:pPr>
        <w:pStyle w:val="2"/>
        <w:jc w:val="center"/>
      </w:pPr>
      <w:r>
        <w:rPr>
          <w:sz w:val="20"/>
        </w:rPr>
        <w:t xml:space="preserve">закона N 210-ФЗ, а также их должностных лиц,</w:t>
      </w:r>
    </w:p>
    <w:p>
      <w:pPr>
        <w:pStyle w:val="2"/>
        <w:jc w:val="center"/>
      </w:pPr>
      <w:r>
        <w:rPr>
          <w:sz w:val="20"/>
        </w:rPr>
        <w:t xml:space="preserve">муниципальных служащих, работников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Исключен. - </w:t>
      </w:r>
      <w:hyperlink w:history="0" r:id="rId50" w:tooltip="Постановление администрации Афанасьевского муниципального округа Кировской области от 26.03.2025 N 195 &quot;О внесении изменений в постановление администрации Афанасьевского муниципального округа от 14.02.2023 N 70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195.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87"/>
        <w:gridCol w:w="3108"/>
        <w:gridCol w:w="4175"/>
      </w:tblGrid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органа местного самоуправления)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(для заявителя -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для заявителя - физического лица - фамилия, имя, отчество, паспортные данные, регистрация по месту жительства, адрес фактического проживания, телефон)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384" w:name="P384"/>
          <w:bookmarkEnd w:id="384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принятии решения о подготовке документации по планировке территории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в отношении территории: 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описание местонахождения территории,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 согласно</w:t>
            </w:r>
          </w:p>
          <w:p>
            <w:pPr>
              <w:pStyle w:val="0"/>
            </w:pPr>
            <w:r>
              <w:rPr>
                <w:sz w:val="20"/>
              </w:rPr>
              <w:t xml:space="preserve">описание границ территории, ориентировочная площадь территории)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прилагаемой схеме.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1. Цель разработки документации по планировке территории: 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 Предполагаемое назначение и параметры развития территории, характеристики планируемого к размещению объекта (объектов) 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3. Планируемый срок разработки документации по планировке территории 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4. Источник финансирования работ по подготовке документации по планировке территории 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5.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в случае, если необходимость выполнения инженерных изысканий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для подготовки документации по планировке территории отсутствует)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К заявлению прилагаются следующие документы: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перечень прилагаемых документов)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Результат предоставления муниципальной услуги прошу предоставить: 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способ получения результата предоставления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(ФИО)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СХЕМА ГРАНИЦ ПРОЕКТИРОВАНИЯ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single" w:sz="4"/>
              <w:left w:val="single" w:sz="4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71" w:type="dxa"/>
            <w:tcBorders>
              <w:top w:val="nil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87"/>
        <w:gridCol w:w="3108"/>
        <w:gridCol w:w="4175"/>
      </w:tblGrid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органа местного самоуправления)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(для заявителя -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для заявителя - физического лица - фамилия, имя, отчество, паспортные данные, регистрация по месту жительства, адрес фактического проживания, телефон)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438" w:name="P438"/>
          <w:bookmarkEnd w:id="438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об утверждении документации по планировке территории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в границах: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Сведения о принятом решении о подготовке документации по планировке территории 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К заявлению прилагаются следующие документы: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  <w:t xml:space="preserve">(указывается перечень прилагаемых документов)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Результат предоставления муниципальной услуги прошу предоставить 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способ получения результата предоставления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(ФИО)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87"/>
        <w:gridCol w:w="3108"/>
        <w:gridCol w:w="465"/>
        <w:gridCol w:w="3710"/>
      </w:tblGrid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органа местного самоуправления)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(для заявителя -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для заявителя - физического лица - фамилия, имя, отчество, паспортные данные, регистрация по месту жительства, адрес фактического проживания, телефон)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принятии решения о подготовке документации по внесению изменений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в документацию по планировке территории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территории), утвержденной: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(указываются реквизиты решения об утверждении документации по планировке территории)</w:t>
            </w:r>
          </w:p>
        </w:tc>
      </w:tr>
      <w:tr>
        <w:tc>
          <w:tcPr>
            <w:gridSpan w:val="3"/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отношении территории (ее отдельных частей)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кадастровый номер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земельного участка или описание границ территории согласно прилагаемой схеме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1. Цель разработки документации по планировке территории: 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_________________________________________________________________________.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3. Планируемый срок разработки документации по планировке территории _________________________________________________________________________.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4. Источник финансирования работ по подготовке документации по планировке территории ______________________________________________________________.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К заявлению прилагаются следующие документы: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перечень прилагаемых документов)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Результат предоставления муниципальной услуги прошу предоставить: 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способ получения результата предоставления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gridSpan w:val="2"/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(ФИО)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СХЕМА ГРАНИЦ ПРОЕКТИРОВАНИЯ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single" w:sz="4"/>
              <w:left w:val="single" w:sz="4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71" w:type="dxa"/>
            <w:tcBorders>
              <w:top w:val="nil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68"/>
        <w:gridCol w:w="1859"/>
        <w:gridCol w:w="4543"/>
      </w:tblGrid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2"/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(фамилия, имя, отчество, место</w:t>
            </w:r>
          </w:p>
          <w:p>
            <w:pPr>
              <w:pStyle w:val="0"/>
            </w:pPr>
            <w:r>
              <w:rPr>
                <w:sz w:val="20"/>
              </w:rPr>
              <w:t xml:space="preserve">жительства - для физических лиц;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полное наименование, место</w:t>
            </w:r>
          </w:p>
          <w:p>
            <w:pPr>
              <w:pStyle w:val="0"/>
            </w:pPr>
            <w:r>
              <w:rPr>
                <w:sz w:val="20"/>
              </w:rPr>
              <w:t xml:space="preserve">нахождения, ИНН - для юридических лиц)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об отказе в приеме документов, необходимых для предоставления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муниципальной услуги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________________ N 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По результатам рассмотрения заявления о принятии решения о подготовке документации по планировке территории и представленных документов 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физического лица, наименование юридического лица - заявителя,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направления заявления)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принято решение об отказе в приеме документов, необходимых для предоставления муниципальной услуги "Подготовка и утверждение документации по планировке</w:t>
            </w:r>
          </w:p>
        </w:tc>
      </w:tr>
      <w:t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территории", в связи с:</w:t>
            </w:r>
          </w:p>
        </w:tc>
        <w:tc>
          <w:tcPr>
            <w:gridSpan w:val="2"/>
            <w:tcW w:w="6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(указываются основания отказа в приеме документов,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необходимых для предоставления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муниципальной услуги)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Дополнительно информируем о возможности повторного обращения в орган, уполномоченный на предоставление муниципальной услуги, с заявлением о предоставлении услуги после устранения указанных нарушений.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  <w:t xml:space="preserve">(подпись должностного лица органа,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осуществляющего предоставление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27"/>
        <w:gridCol w:w="4543"/>
      </w:tblGrid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568" w:name="P568"/>
          <w:bookmarkEnd w:id="568"/>
          <w:p>
            <w:pPr>
              <w:pStyle w:val="0"/>
              <w:jc w:val="center"/>
            </w:pPr>
            <w:r>
              <w:rPr>
                <w:sz w:val="20"/>
              </w:rPr>
              <w:t xml:space="preserve">О подготовке документации по планировке территории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 N 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соответствии с Градостроительным </w:t>
            </w:r>
            <w:hyperlink w:history="0" r:id="rId51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Федерации, Федеральным </w:t>
            </w:r>
            <w:hyperlink w:history="0" r:id="rId5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6 октября 2003 г. N 131-ФЗ "Об общих принципах организации местного самоуправления в Российской Федерации", на основании обращения от __________ N __________: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Осуществить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в границах: ________________________________________________________________________.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Поручить обеспечить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________________________________________________________________________.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Утвердить прилагаемое задание на подготовку проекта планировки территории.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Подготовленную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представить в _________ для утверждения в срок не позднее 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4. Опубликовать настоящее решение (постановление/распоряжение) в "______________________________________________________________________".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5. Определить, что физические или юридические лица вправе представлять свои предложения в ______________________ о порядке, сроках подготовки и содержании документацию по планировке территории в границах _________________________________________________________________________ со дня опубликования настоящего решения (постановления/распоряжения) до момента назначения публичных слушаний или общественных обсуждений.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6. Настоящее решение (постановление/распоряжение) вступает в силу после его официального опубликования.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7. Контроль за исполнением настоящего решения (постановления/распоряжения) возложить на ____________________________________________________________.</w:t>
            </w:r>
          </w:p>
        </w:tc>
      </w:tr>
      <w:tr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6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43"/>
        <w:gridCol w:w="1828"/>
        <w:gridCol w:w="240"/>
        <w:gridCol w:w="3959"/>
      </w:tblGrid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597" w:name="P597"/>
          <w:bookmarkEnd w:id="597"/>
          <w:p>
            <w:pPr>
              <w:pStyle w:val="0"/>
              <w:jc w:val="center"/>
            </w:pPr>
            <w:r>
              <w:rPr>
                <w:sz w:val="20"/>
              </w:rPr>
              <w:t xml:space="preserve">О подготовке документации по внесению изменений в документацию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по планировке территории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 N 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соответствии с Градостроительным </w:t>
            </w:r>
            <w:hyperlink w:history="0" r:id="rId53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Федерации, Федеральным </w:t>
            </w:r>
            <w:hyperlink w:history="0" r:id="rId54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6 октября 2003 г. N 131-ФЗ "Об общих принципах организации местного самоуправления в Российской Федерации", на основании обращения от _____________ N __________: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Осуществить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территории), утвержденную: 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(указываются реквизиты решения об утверждении документации по планировке территории)</w:t>
            </w:r>
          </w:p>
        </w:tc>
      </w:tr>
      <w:tr>
        <w:tc>
          <w:tcPr>
            <w:gridSpan w:val="3"/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отношении территории (ее отдельных частей)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(кадастровый номер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земельного участка или описание границ территории согласно прилагаемой схеме)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Поручить обеспечить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Утвердить прилагаемое задание на подготовку проекта планировки территории.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4. Подготовленную документацию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представить в ___________________________________ для утверждения в срок не позднее _________________________________________________________.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5. Опубликовать настоящее решение (постановление/распоряжение) в "_______________________________________________________________________".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6. Определить, что физические или юридические лица вправе представлять свои предложения в __________________________________________ о порядке, сроках подготовки и содержании документации по планировке территории в границах _________________________________________________________________________ со дня опубликования настоящего решения (постановления/распоряжения) до момента назначения публичных слушаний или общественных обсуждений.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7. Настоящее решение (постановление/распоряжение) вступает в силу после его официального опубликования.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8. Контроль за исполнением настоящего решения (постановления/распоряжения) возложить на ____________________________________________________________</w:t>
            </w:r>
          </w:p>
        </w:tc>
      </w:tr>
      <w:t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7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43"/>
        <w:gridCol w:w="1798"/>
        <w:gridCol w:w="4229"/>
      </w:tblGrid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636" w:name="P636"/>
          <w:bookmarkEnd w:id="636"/>
          <w:p>
            <w:pPr>
              <w:pStyle w:val="0"/>
              <w:jc w:val="center"/>
            </w:pPr>
            <w:r>
              <w:rPr>
                <w:sz w:val="20"/>
              </w:rPr>
              <w:t xml:space="preserve">Об отказе в подготовке документации по планировке территории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 N 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соответствии с Градостроительным </w:t>
            </w:r>
            <w:hyperlink w:history="0" r:id="rId55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Федерации, Федеральным </w:t>
            </w:r>
            <w:hyperlink w:history="0" r:id="rId56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6 октября 2003 г. N 131-ФЗ "Об общих принципах организации местного самоуправления в Российской Федерации", на основании обращения от ______________ N _________: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Отказать в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в отношении территории: ________________________________________________________________________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(указывается описание местонахождения территории, описание границ территории) по следующим основаниям: ________________________________________________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Опубликовать настоящее решение (постановление/распоряжение) в "_______________________________________________________________________".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      </w:r>
          </w:p>
        </w:tc>
      </w:tr>
      <w:t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8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43"/>
        <w:gridCol w:w="2383"/>
        <w:gridCol w:w="3644"/>
      </w:tblGrid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663" w:name="P663"/>
          <w:bookmarkEnd w:id="663"/>
          <w:p>
            <w:pPr>
              <w:pStyle w:val="0"/>
              <w:jc w:val="center"/>
            </w:pPr>
            <w:r>
              <w:rPr>
                <w:sz w:val="20"/>
              </w:rPr>
              <w:t xml:space="preserve">Об отказе в подготовке документации по внесению изменений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в документацию по планировке территории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 N 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соответствии с Градостроительным </w:t>
            </w:r>
            <w:hyperlink w:history="0" r:id="rId57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Федерации, Федеральным </w:t>
            </w:r>
            <w:hyperlink w:history="0" r:id="rId58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6 октября 2003 г. N 131-ФЗ "Об общих принципах организации местного самоуправления в Российской Федерации", на основании обращения от _________ N __________: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Отказать в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в отношении территории: 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описание местонахождения территории, описание границ территории)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по следующим основаниям: ________________________________________________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Опубликовать настоящее решение (постановление/распоряжение) в "______________________________________________________________________".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Настоящее решение (постановление/распоряжение) вступает в силу после его официального опубликования.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4. Контроль за исполнением настоящего решения (постановления/распоряжения) возложить на _____________________________________________________________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5. 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9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2"/>
        <w:gridCol w:w="4528"/>
      </w:tblGrid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695" w:name="P695"/>
          <w:bookmarkEnd w:id="695"/>
          <w:p>
            <w:pPr>
              <w:pStyle w:val="0"/>
              <w:jc w:val="center"/>
            </w:pPr>
            <w:r>
              <w:rPr>
                <w:sz w:val="20"/>
              </w:rPr>
              <w:t xml:space="preserve">Об утверждении документации по планировке территории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________________ N 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соответствии с Градостроительным </w:t>
            </w:r>
            <w:hyperlink w:history="0" r:id="rId59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Федерации, Федеральным </w:t>
            </w:r>
            <w:hyperlink w:history="0" r:id="rId6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6 октября 2003 г. N 131-ФЗ "Об общих принципах организации местного самоуправления в Российской Федерации", на основании обращения от _____________ N ______________, заключения по результатам публичных слушаний/общественных обсуждений от ____________ г. N __________ (указывается в случае проведения публичных слушаний/общественных обсуждений):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в границах: _______________________________________________________________________.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Опубликовать настоящее решение (постановление/распоряжение) в "_______________________________________________________________________".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Настоящее решение (постановление/распоряжение) вступает в силу после его официального опубликования.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4. Контроль за исполнением настоящего решения (постановления/распоряжения) возложить на ________________________________.</w:t>
            </w:r>
          </w:p>
        </w:tc>
      </w:tr>
      <w:t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10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2"/>
        <w:gridCol w:w="704"/>
        <w:gridCol w:w="3824"/>
      </w:tblGrid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721" w:name="P721"/>
          <w:bookmarkEnd w:id="721"/>
          <w:p>
            <w:pPr>
              <w:pStyle w:val="0"/>
              <w:jc w:val="center"/>
            </w:pPr>
            <w:r>
              <w:rPr>
                <w:sz w:val="20"/>
              </w:rPr>
              <w:t xml:space="preserve">О внесении изменений в документацию по планировке территории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________________ N 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соответствии с Градостроительным </w:t>
            </w:r>
            <w:hyperlink w:history="0" r:id="rId61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Федерации, Федеральным </w:t>
            </w:r>
            <w:hyperlink w:history="0" r:id="rId6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6 октября 2003 г. N 131-ФЗ "Об общих принципах организации местного самоуправления в Российской Федерации", на основании обращения от _____________ N ______________, заключения по результатам публичных слушаний/общественных обсуждений от ____________ г. N __________ (указывается в случае проведения публичных слушаний/общественных обсуждений):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Внести изменения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территории), утвержденную: 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(указываются реквизиты решения об утверждении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документации по планировке территории)</w:t>
            </w:r>
          </w:p>
        </w:tc>
      </w:tr>
      <w:tr>
        <w:tc>
          <w:tcPr>
            <w:gridSpan w:val="2"/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отношении территории (ее отдельных частей)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(кадастровый номер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земельного участка или описание границ территории согласно прилагаемой схеме)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Опубликовать настоящее решение (постановление/распоряжение) в "_______________________________________________________________________".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Настоящее решение (постановление/распоряжение) вступает в силу после его официального опубликования.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4. Контроль за исполнением настоящего решения (постановления/распоряжения) возложить на _______________________________.</w:t>
            </w:r>
          </w:p>
        </w:tc>
      </w:tr>
      <w:t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gridSpan w:val="2"/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2"/>
        <w:gridCol w:w="4528"/>
      </w:tblGrid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755" w:name="P755"/>
          <w:bookmarkEnd w:id="755"/>
          <w:p>
            <w:pPr>
              <w:pStyle w:val="0"/>
              <w:jc w:val="center"/>
            </w:pPr>
            <w:r>
              <w:rPr>
                <w:sz w:val="20"/>
              </w:rPr>
              <w:t xml:space="preserve">Об отклонении документации по планировке территории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 направлении ее на доработку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________________ N 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соответствии с Градостроительным </w:t>
            </w:r>
            <w:hyperlink w:history="0" r:id="rId63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Федерации, Федеральным </w:t>
            </w:r>
            <w:hyperlink w:history="0" r:id="rId64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6 октября 2003 г. N 131-ФЗ "Об общих принципах организации местного самоуправления в Российской Федерации", на основании обращения от _____________ N ______________, заключения по результатам публичных слушаний/общественных обсуждений от ____________ г. N __________ (указывается в случае проведения публичных слушаний/общественных обсуждений):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Отклонить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в границах: 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по следующим основаниям: 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и направить ее на доработку.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Опубликовать настоящее решение (постановление/распоряжение) в "__________________________".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Отказ в предоставлении услуги не препятствует повторному обращению за предоставлением муниципальной услуги.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bookmarkStart w:id="780" w:name="P780"/>
    <w:bookmarkEnd w:id="780"/>
    <w:p>
      <w:pPr>
        <w:pStyle w:val="2"/>
        <w:jc w:val="center"/>
      </w:pPr>
      <w:r>
        <w:rPr>
          <w:sz w:val="20"/>
        </w:rPr>
        <w:t xml:space="preserve">СОСТАВ,</w:t>
      </w:r>
    </w:p>
    <w:p>
      <w:pPr>
        <w:pStyle w:val="2"/>
        <w:jc w:val="center"/>
      </w:pPr>
      <w:r>
        <w:rPr>
          <w:sz w:val="20"/>
        </w:rPr>
        <w:t xml:space="preserve">ПОСЛЕДОВАТЕЛЬНОСТЬ И СРОКИ ВЫПОЛНЕНИЯ АДМИНИСТРАТИВНЫХ</w:t>
      </w:r>
    </w:p>
    <w:p>
      <w:pPr>
        <w:pStyle w:val="2"/>
        <w:jc w:val="center"/>
      </w:pPr>
      <w:r>
        <w:rPr>
          <w:sz w:val="20"/>
        </w:rPr>
        <w:t xml:space="preserve">ПРОЦЕДУР (ДЕЙСТВИЙ) ПРИ ПРЕДОСТАВЛЕНИИ МУНИЦИПАЛЬНОЙ УСЛУГИ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65" w:tooltip="Постановление администрации Афанасьевского муниципального округа Кировской области от 18.04.2023 N 263 &quot;О внесении изменений в постановление администрации Афанасьевского муниципального округа от 14.02.2023 N 70 &quot;Об утверждении Административного регламента предоставления муниципальной услуги &quot;Подготовка и утверждение документации по планировке территории&quot; на территории муниципального образования Афанасьевский муниципальный округ Киров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18.04.2023 N 263)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54"/>
        <w:gridCol w:w="2553"/>
        <w:gridCol w:w="2363"/>
        <w:gridCol w:w="2117"/>
        <w:gridCol w:w="2185"/>
        <w:gridCol w:w="1949"/>
        <w:gridCol w:w="2154"/>
      </w:tblGrid>
      <w:tr>
        <w:tc>
          <w:tcPr>
            <w:tcW w:w="25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для начала административной процедуры</w:t>
            </w:r>
          </w:p>
        </w:tc>
        <w:tc>
          <w:tcPr>
            <w:tcW w:w="25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Содержание административных действий</w:t>
            </w:r>
          </w:p>
        </w:tc>
        <w:tc>
          <w:tcPr>
            <w:tcW w:w="23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выполнения административных действий</w:t>
            </w:r>
          </w:p>
        </w:tc>
        <w:tc>
          <w:tcPr>
            <w:tcW w:w="21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Должностное лицо, ответственное за выполнение административного действия</w:t>
            </w:r>
          </w:p>
        </w:tc>
        <w:tc>
          <w:tcPr>
            <w:tcW w:w="21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выполнения административного действия/ используемая информационная система</w:t>
            </w:r>
          </w:p>
        </w:tc>
        <w:tc>
          <w:tcPr>
            <w:tcW w:w="19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Критерии принятия решения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административного действия, способ фиксации</w:t>
            </w:r>
          </w:p>
        </w:tc>
      </w:tr>
      <w:tr>
        <w:tc>
          <w:tcPr>
            <w:tcW w:w="25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5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3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1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1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gridSpan w:val="7"/>
            <w:tcW w:w="15875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Принятие решения о подготовке документации по планировке территории или внесении изменений в документацию по планировке территории</w:t>
            </w:r>
          </w:p>
        </w:tc>
      </w:tr>
      <w:tr>
        <w:tc>
          <w:tcPr>
            <w:gridSpan w:val="7"/>
            <w:tcW w:w="1587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Проверка документов и регистрация заявления</w:t>
            </w:r>
          </w:p>
        </w:tc>
      </w:tr>
      <w:tr>
        <w:tc>
          <w:tcPr>
            <w:tcW w:w="25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history="0" w:anchor="P181" w:tooltip="2.8. Исчерпывающий перечень оснований для отказа">
              <w:r>
                <w:rPr>
                  <w:sz w:val="20"/>
                  <w:color w:val="0000ff"/>
                </w:rPr>
                <w:t xml:space="preserve">пунктом 2.8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2363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До 1 рабочего дня</w:t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Регистрация заявления и документов в ГИС (присвоение номера и датирование);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c>
          <w:tcPr>
            <w:vMerge w:val="continue"/>
          </w:tcPr>
          <w:p/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vMerge w:val="continue"/>
          </w:tcPr>
          <w:p/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Регистрация заявления, в случае отсутствия оснований для отказа в приеме документов</w:t>
            </w:r>
          </w:p>
        </w:tc>
        <w:tc>
          <w:tcPr>
            <w:vMerge w:val="continue"/>
          </w:tcPr>
          <w:p/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</w:t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7"/>
            <w:tcW w:w="158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 Получение сведений посредством СМЭВ</w:t>
            </w:r>
          </w:p>
        </w:tc>
      </w:tr>
      <w:tr>
        <w:tc>
          <w:tcPr>
            <w:tcW w:w="2554" w:type="dxa"/>
          </w:tcPr>
          <w:p>
            <w:pPr>
              <w:pStyle w:val="0"/>
            </w:pPr>
            <w:r>
              <w:rPr>
                <w:sz w:val="20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межведомственных запросов в органы и организации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В день регистрации заявления и документов</w:t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орган/ГИС/ПГС/СМЭВ</w:t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  <w:t xml:space="preserve"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history="0" w:anchor="P159" w:tooltip="2.7. Исчерпывающий перечень документов, необходимых">
              <w:r>
                <w:rPr>
                  <w:sz w:val="20"/>
                  <w:color w:val="0000ff"/>
                </w:rPr>
                <w:t xml:space="preserve">пунктом 2.7</w:t>
              </w:r>
            </w:hyperlink>
            <w:r>
              <w:rPr>
                <w:sz w:val="20"/>
              </w:rPr>
              <w:t xml:space="preserve"> Административного регламента, в том числе с использованием СМЭВ</w:t>
            </w:r>
          </w:p>
        </w:tc>
      </w:tr>
      <w:tr>
        <w:tc>
          <w:tcPr>
            <w:tcW w:w="25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До 5 рабочих дней со дня направления межведомственного запроса в орган или организацию, представляющие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орган/ГИС/ПГС/СМЭВ</w:t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Получение документов (сведений), необходимых для предоставления муниципальной услуги</w:t>
            </w:r>
          </w:p>
        </w:tc>
      </w:tr>
      <w:tr>
        <w:tc>
          <w:tcPr>
            <w:gridSpan w:val="7"/>
            <w:tcW w:w="158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 Рассмотрение документов и сведений</w:t>
            </w:r>
          </w:p>
        </w:tc>
      </w:tr>
      <w:tr>
        <w:tc>
          <w:tcPr>
            <w:tcW w:w="2554" w:type="dxa"/>
          </w:tcPr>
          <w:p>
            <w:pPr>
              <w:pStyle w:val="0"/>
            </w:pPr>
            <w:r>
              <w:rPr>
                <w:sz w:val="20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Проверка соответствия документов и сведений требованиям нормативных правовых актов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До 10 рабочих дней</w:t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  <w:t xml:space="preserve">Основания отказа в предоставлении муниципальной услуги, предусмотренные </w:t>
            </w:r>
            <w:hyperlink w:history="0" w:anchor="P195" w:tooltip="2.9. Исчерпывающий перечень оснований для приостановления">
              <w:r>
                <w:rPr>
                  <w:sz w:val="20"/>
                  <w:color w:val="0000ff"/>
                </w:rPr>
                <w:t xml:space="preserve">пунктом 2.9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Проект результата предоставления муниципальной услуги</w:t>
            </w:r>
          </w:p>
        </w:tc>
      </w:tr>
      <w:tr>
        <w:tc>
          <w:tcPr>
            <w:gridSpan w:val="7"/>
            <w:tcW w:w="158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 Принятие решения</w:t>
            </w:r>
          </w:p>
        </w:tc>
      </w:tr>
      <w:tr>
        <w:tc>
          <w:tcPr>
            <w:tcW w:w="25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Проект результата предоставления муниципальной услуги</w:t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 предоставления муниципальной услуги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Не более 1 рабочего дня</w:t>
            </w:r>
          </w:p>
        </w:tc>
        <w:tc>
          <w:tcPr>
            <w:tcW w:w="211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услуги;</w:t>
            </w:r>
          </w:p>
          <w:p>
            <w:pPr>
              <w:pStyle w:val="0"/>
            </w:pPr>
            <w:r>
              <w:rPr>
                <w:sz w:val="20"/>
              </w:rPr>
              <w:t xml:space="preserve">руководитель Уполномоченного органа или иное уполномоченное им лицо</w:t>
            </w:r>
          </w:p>
        </w:tc>
        <w:tc>
          <w:tcPr>
            <w:tcW w:w="2185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94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руководителя Уполномоченного органа или иного уполномоченного им лица)</w:t>
            </w:r>
          </w:p>
        </w:tc>
      </w:tr>
      <w:tr>
        <w:tc>
          <w:tcPr>
            <w:vMerge w:val="continue"/>
          </w:tcPr>
          <w:p/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решения о предоставлении муниципальной услуги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До 1 часа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7"/>
            <w:tcW w:w="15875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Принятие решения об утверждении документации по планировке территории или внесении изменений в документацию по планировке территории</w:t>
            </w:r>
          </w:p>
        </w:tc>
      </w:tr>
      <w:tr>
        <w:tc>
          <w:tcPr>
            <w:gridSpan w:val="7"/>
            <w:tcW w:w="158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Проверка документов и регистрация заявления</w:t>
            </w:r>
          </w:p>
        </w:tc>
      </w:tr>
      <w:tr>
        <w:tc>
          <w:tcPr>
            <w:tcW w:w="25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history="0" w:anchor="P181" w:tooltip="2.8. Исчерпывающий перечень оснований для отказа">
              <w:r>
                <w:rPr>
                  <w:sz w:val="20"/>
                  <w:color w:val="0000ff"/>
                </w:rPr>
                <w:t xml:space="preserve">пунктом 2.8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2363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До 1 рабочего дня</w:t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Регистрация заявления и документов в ГИС (присвоение номера и датирование);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c>
          <w:tcPr>
            <w:vMerge w:val="continue"/>
          </w:tcPr>
          <w:p/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vMerge w:val="continue"/>
          </w:tcPr>
          <w:p/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Регистрация заявления в случае отсутствия оснований для отказа в приеме документов</w:t>
            </w:r>
          </w:p>
        </w:tc>
        <w:tc>
          <w:tcPr>
            <w:vMerge w:val="continue"/>
          </w:tcPr>
          <w:p/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</w:t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7"/>
            <w:tcW w:w="158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 Получение сведений посредством СМЭВ</w:t>
            </w:r>
          </w:p>
        </w:tc>
      </w:tr>
      <w:tr>
        <w:tc>
          <w:tcPr>
            <w:tcW w:w="2554" w:type="dxa"/>
          </w:tcPr>
          <w:p>
            <w:pPr>
              <w:pStyle w:val="0"/>
            </w:pPr>
            <w:r>
              <w:rPr>
                <w:sz w:val="20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межведомственных запросов в органы и организации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В день регистрации заявления и документов</w:t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орган/ГИС/ПГС/СМЭВ</w:t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  <w:t xml:space="preserve"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history="0" w:anchor="P159" w:tooltip="2.7. Исчерпывающий перечень документов, необходимых">
              <w:r>
                <w:rPr>
                  <w:sz w:val="20"/>
                  <w:color w:val="0000ff"/>
                </w:rPr>
                <w:t xml:space="preserve">пунктом 2.7</w:t>
              </w:r>
            </w:hyperlink>
            <w:r>
              <w:rPr>
                <w:sz w:val="20"/>
              </w:rPr>
              <w:t xml:space="preserve"> Административного регламента, в том числе с использованием СМЭВ</w:t>
            </w:r>
          </w:p>
        </w:tc>
      </w:tr>
      <w:tr>
        <w:tc>
          <w:tcPr>
            <w:tcW w:w="25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До 5 рабочих дней со дня направления межведомственного запроса в орган или организацию, представляющие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орган/ГИС/ПГС/СМЭВ</w:t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Получение документов (сведений), необходимых для предоставления муниципальной услуги</w:t>
            </w:r>
          </w:p>
        </w:tc>
      </w:tr>
      <w:tr>
        <w:tc>
          <w:tcPr>
            <w:gridSpan w:val="7"/>
            <w:tcW w:w="158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 Рассмотрение документов и сведений</w:t>
            </w:r>
          </w:p>
        </w:tc>
      </w:tr>
      <w:tr>
        <w:tc>
          <w:tcPr>
            <w:tcW w:w="2554" w:type="dxa"/>
          </w:tcPr>
          <w:p>
            <w:pPr>
              <w:pStyle w:val="0"/>
            </w:pPr>
            <w:r>
              <w:rPr>
                <w:sz w:val="20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Проверка соответствия документов и сведений требованиям нормативных правовых актов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До 15 рабочих дней со дня поступления документации по планировке территории</w:t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  <w:t xml:space="preserve">Основания отказа в предоставлении муниципальной услуги, предусмотренные </w:t>
            </w:r>
            <w:hyperlink w:history="0" w:anchor="P195" w:tooltip="2.9. Исчерпывающий перечень оснований для приостановления">
              <w:r>
                <w:rPr>
                  <w:sz w:val="20"/>
                  <w:color w:val="0000ff"/>
                </w:rPr>
                <w:t xml:space="preserve">пунктом 2.9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Проект результата предоставления муниципальной услуги либо принятие решения о проведении публичных слушаний или общественных обсуждений</w:t>
            </w:r>
          </w:p>
        </w:tc>
      </w:tr>
      <w:tr>
        <w:tc>
          <w:tcPr>
            <w:tcW w:w="2554" w:type="dxa"/>
          </w:tcPr>
          <w:p>
            <w:pPr>
              <w:pStyle w:val="0"/>
            </w:pPr>
            <w:r>
              <w:rPr>
                <w:sz w:val="20"/>
              </w:rPr>
              <w:t xml:space="preserve">Соответствие документов и сведений требованиям нормативных правовых актов предоставления муниципальной услуги, наличие оснований для проведения публичных слушаний или общественных обсуждений</w:t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публичных слушаний или общественных обсуждений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Не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</w:t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</w:t>
            </w:r>
          </w:p>
        </w:tc>
      </w:tr>
      <w:tr>
        <w:tc>
          <w:tcPr>
            <w:gridSpan w:val="7"/>
            <w:tcW w:w="158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 Принятие решения</w:t>
            </w:r>
          </w:p>
        </w:tc>
      </w:tr>
      <w:tr>
        <w:tc>
          <w:tcPr>
            <w:tcW w:w="25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Проект результата предоставления муниципальной услуги</w:t>
            </w:r>
          </w:p>
        </w:tc>
        <w:tc>
          <w:tcPr>
            <w:tcW w:w="2553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 предоставлении муниципальной услуги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Не более 15 рабочих дней со дня опубликования заключения о результатах публичных слушаний или общественных обсуждений</w:t>
            </w:r>
          </w:p>
        </w:tc>
        <w:tc>
          <w:tcPr>
            <w:tcW w:w="211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услуги;</w:t>
            </w:r>
          </w:p>
          <w:p>
            <w:pPr>
              <w:pStyle w:val="0"/>
            </w:pPr>
            <w:r>
              <w:rPr>
                <w:sz w:val="20"/>
              </w:rPr>
              <w:t xml:space="preserve">руководитель Уполномоченного органа или иное уполномоченное им лицо</w:t>
            </w:r>
          </w:p>
        </w:tc>
        <w:tc>
          <w:tcPr>
            <w:tcW w:w="2185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94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руководителя Уполномоченного органа или иного уполномоченного им лица)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Не более 15 рабочих дней со дня поступления документации по планировке территории в случае, если публичные слушания или общественные обсуждения не проводились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25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3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решения о предоставлении муниципальной услуги</w:t>
            </w:r>
          </w:p>
        </w:tc>
        <w:tc>
          <w:tcPr>
            <w:tcW w:w="2363" w:type="dxa"/>
          </w:tcPr>
          <w:p>
            <w:pPr>
              <w:pStyle w:val="0"/>
            </w:pPr>
            <w:r>
              <w:rPr>
                <w:sz w:val="20"/>
              </w:rPr>
              <w:t xml:space="preserve">До 1 часа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6"/>
      <w:headerReference w:type="first" r:id="rId66"/>
      <w:footerReference w:type="default" r:id="rId67"/>
      <w:footerReference w:type="first" r:id="rId67"/>
      <w:pgSz w:w="16838" w:h="11906" w:orient="landscape"/>
      <w:pgMar w:top="1133" w:right="397" w:bottom="566" w:left="397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Афанасьевского муниципального округа Кировской области от 14.02.2023 N 70</w:t>
            <w:br/>
            <w:t>(ред. от 26.03.202...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Афанасьевского муниципального округа Кировской области от 14.02.2023 N 70</w:t>
            <w:br/>
            <w:t>(ред. от 26.03.202...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40&amp;n=210882&amp;dst=100005" TargetMode = "External"/><Relationship Id="rId9" Type="http://schemas.openxmlformats.org/officeDocument/2006/relationships/hyperlink" Target="https://login.consultant.ru/link/?req=doc&amp;base=RLAW240&amp;n=238465&amp;dst=100005" TargetMode = "External"/><Relationship Id="rId10" Type="http://schemas.openxmlformats.org/officeDocument/2006/relationships/hyperlink" Target="https://login.consultant.ru/link/?req=doc&amp;base=RLAW240&amp;n=245042&amp;dst=100005" TargetMode = "External"/><Relationship Id="rId11" Type="http://schemas.openxmlformats.org/officeDocument/2006/relationships/hyperlink" Target="https://login.consultant.ru/link/?req=doc&amp;base=LAW&amp;n=523235" TargetMode = "External"/><Relationship Id="rId12" Type="http://schemas.openxmlformats.org/officeDocument/2006/relationships/hyperlink" Target="https://login.consultant.ru/link/?req=doc&amp;base=LAW&amp;n=501480" TargetMode = "External"/><Relationship Id="rId13" Type="http://schemas.openxmlformats.org/officeDocument/2006/relationships/hyperlink" Target="https://login.consultant.ru/link/?req=doc&amp;base=RLAW240&amp;n=210882&amp;dst=100005" TargetMode = "External"/><Relationship Id="rId14" Type="http://schemas.openxmlformats.org/officeDocument/2006/relationships/hyperlink" Target="https://login.consultant.ru/link/?req=doc&amp;base=RLAW240&amp;n=238465&amp;dst=100006" TargetMode = "External"/><Relationship Id="rId15" Type="http://schemas.openxmlformats.org/officeDocument/2006/relationships/hyperlink" Target="https://login.consultant.ru/link/?req=doc&amp;base=RLAW240&amp;n=245042&amp;dst=100006" TargetMode = "External"/><Relationship Id="rId16" Type="http://schemas.openxmlformats.org/officeDocument/2006/relationships/hyperlink" Target="http://www.gosuslugi43.ru" TargetMode = "External"/><Relationship Id="rId17" Type="http://schemas.openxmlformats.org/officeDocument/2006/relationships/hyperlink" Target="https://www.gosuslugi.ru/" TargetMode = "External"/><Relationship Id="rId18" Type="http://schemas.openxmlformats.org/officeDocument/2006/relationships/hyperlink" Target="https://login.consultant.ru/link/?req=doc&amp;base=RLAW240&amp;n=245042&amp;dst=100006" TargetMode = "External"/><Relationship Id="rId19" Type="http://schemas.openxmlformats.org/officeDocument/2006/relationships/hyperlink" Target="https://login.consultant.ru/link/?req=doc&amp;base=RLAW240&amp;n=210882&amp;dst=100005" TargetMode = "External"/><Relationship Id="rId20" Type="http://schemas.openxmlformats.org/officeDocument/2006/relationships/hyperlink" Target="https://login.consultant.ru/link/?req=doc&amp;base=RLAW240&amp;n=210882&amp;dst=100006" TargetMode = "External"/><Relationship Id="rId21" Type="http://schemas.openxmlformats.org/officeDocument/2006/relationships/hyperlink" Target="https://login.consultant.ru/link/?req=doc&amp;base=LAW&amp;n=511602" TargetMode = "External"/><Relationship Id="rId22" Type="http://schemas.openxmlformats.org/officeDocument/2006/relationships/hyperlink" Target="https://login.consultant.ru/link/?req=doc&amp;base=LAW&amp;n=524066&amp;dst=3134" TargetMode = "External"/><Relationship Id="rId23" Type="http://schemas.openxmlformats.org/officeDocument/2006/relationships/hyperlink" Target="https://login.consultant.ru/link/?req=doc&amp;base=LAW&amp;n=523235&amp;dst=100010" TargetMode = "External"/><Relationship Id="rId24" Type="http://schemas.openxmlformats.org/officeDocument/2006/relationships/hyperlink" Target="https://login.consultant.ru/link/?req=doc&amp;base=LAW&amp;n=523235&amp;dst=43" TargetMode = "External"/><Relationship Id="rId25" Type="http://schemas.openxmlformats.org/officeDocument/2006/relationships/hyperlink" Target="https://login.consultant.ru/link/?req=doc&amp;base=LAW&amp;n=523235&amp;dst=339" TargetMode = "External"/><Relationship Id="rId26" Type="http://schemas.openxmlformats.org/officeDocument/2006/relationships/hyperlink" Target="https://login.consultant.ru/link/?req=doc&amp;base=LAW&amp;n=523235&amp;dst=100352" TargetMode = "External"/><Relationship Id="rId27" Type="http://schemas.openxmlformats.org/officeDocument/2006/relationships/hyperlink" Target="https://login.consultant.ru/link/?req=doc&amp;base=LAW&amp;n=523235&amp;dst=100352" TargetMode = "External"/><Relationship Id="rId28" Type="http://schemas.openxmlformats.org/officeDocument/2006/relationships/hyperlink" Target="https://login.consultant.ru/link/?req=doc&amp;base=LAW&amp;n=511602" TargetMode = "External"/><Relationship Id="rId29" Type="http://schemas.openxmlformats.org/officeDocument/2006/relationships/hyperlink" Target="https://login.consultant.ru/link/?req=doc&amp;base=LAW&amp;n=524066" TargetMode = "External"/><Relationship Id="rId30" Type="http://schemas.openxmlformats.org/officeDocument/2006/relationships/hyperlink" Target="https://login.consultant.ru/link/?req=doc&amp;base=LAW&amp;n=524066" TargetMode = "External"/><Relationship Id="rId31" Type="http://schemas.openxmlformats.org/officeDocument/2006/relationships/hyperlink" Target="https://login.consultant.ru/link/?req=doc&amp;base=LAW&amp;n=327486&amp;dst=100011" TargetMode = "External"/><Relationship Id="rId32" Type="http://schemas.openxmlformats.org/officeDocument/2006/relationships/hyperlink" Target="https://login.consultant.ru/link/?req=doc&amp;base=LAW&amp;n=524066" TargetMode = "External"/><Relationship Id="rId33" Type="http://schemas.openxmlformats.org/officeDocument/2006/relationships/hyperlink" Target="https://login.consultant.ru/link/?req=doc&amp;base=LAW&amp;n=524066&amp;dst=4289" TargetMode = "External"/><Relationship Id="rId34" Type="http://schemas.openxmlformats.org/officeDocument/2006/relationships/hyperlink" Target="https://login.consultant.ru/link/?req=doc&amp;base=LAW&amp;n=524066&amp;dst=101612" TargetMode = "External"/><Relationship Id="rId35" Type="http://schemas.openxmlformats.org/officeDocument/2006/relationships/hyperlink" Target="https://login.consultant.ru/link/?req=doc&amp;base=LAW&amp;n=524066&amp;dst=3354" TargetMode = "External"/><Relationship Id="rId36" Type="http://schemas.openxmlformats.org/officeDocument/2006/relationships/hyperlink" Target="https://login.consultant.ru/link/?req=doc&amp;base=LAW&amp;n=524066&amp;dst=4291" TargetMode = "External"/><Relationship Id="rId37" Type="http://schemas.openxmlformats.org/officeDocument/2006/relationships/hyperlink" Target="https://login.consultant.ru/link/?req=doc&amp;base=LAW&amp;n=524066&amp;dst=3134" TargetMode = "External"/><Relationship Id="rId38" Type="http://schemas.openxmlformats.org/officeDocument/2006/relationships/hyperlink" Target="https://login.consultant.ru/link/?req=doc&amp;base=LAW&amp;n=524066&amp;dst=3130" TargetMode = "External"/><Relationship Id="rId39" Type="http://schemas.openxmlformats.org/officeDocument/2006/relationships/hyperlink" Target="https://login.consultant.ru/link/?req=doc&amp;base=LAW&amp;n=524066&amp;dst=1370" TargetMode = "External"/><Relationship Id="rId40" Type="http://schemas.openxmlformats.org/officeDocument/2006/relationships/hyperlink" Target="https://login.consultant.ru/link/?req=doc&amp;base=LAW&amp;n=524066&amp;dst=1396" TargetMode = "External"/><Relationship Id="rId41" Type="http://schemas.openxmlformats.org/officeDocument/2006/relationships/hyperlink" Target="https://login.consultant.ru/link/?req=doc&amp;base=RLAW240&amp;n=238465&amp;dst=100008" TargetMode = "External"/><Relationship Id="rId42" Type="http://schemas.openxmlformats.org/officeDocument/2006/relationships/hyperlink" Target="https://login.consultant.ru/link/?req=doc&amp;base=LAW&amp;n=183496" TargetMode = "External"/><Relationship Id="rId43" Type="http://schemas.openxmlformats.org/officeDocument/2006/relationships/hyperlink" Target="https://login.consultant.ru/link/?req=doc&amp;base=RLAW240&amp;n=238465&amp;dst=100006" TargetMode = "External"/><Relationship Id="rId44" Type="http://schemas.openxmlformats.org/officeDocument/2006/relationships/hyperlink" Target="https://login.consultant.ru/link/?req=doc&amp;base=LAW&amp;n=523235&amp;dst=359" TargetMode = "External"/><Relationship Id="rId45" Type="http://schemas.openxmlformats.org/officeDocument/2006/relationships/hyperlink" Target="https://login.consultant.ru/link/?req=doc&amp;base=LAW&amp;n=524066" TargetMode = "External"/><Relationship Id="rId46" Type="http://schemas.openxmlformats.org/officeDocument/2006/relationships/hyperlink" Target="https://login.consultant.ru/link/?req=doc&amp;base=RLAW240&amp;n=238465&amp;dst=100018" TargetMode = "External"/><Relationship Id="rId47" Type="http://schemas.openxmlformats.org/officeDocument/2006/relationships/hyperlink" Target="https://login.consultant.ru/link/?req=doc&amp;base=RLAW240&amp;n=238465&amp;dst=100019" TargetMode = "External"/><Relationship Id="rId48" Type="http://schemas.openxmlformats.org/officeDocument/2006/relationships/hyperlink" Target="https://login.consultant.ru/link/?req=doc&amp;base=RLAW240&amp;n=245042&amp;dst=100007" TargetMode = "External"/><Relationship Id="rId49" Type="http://schemas.openxmlformats.org/officeDocument/2006/relationships/hyperlink" Target="https://login.consultant.ru/link/?req=doc&amp;base=RLAW240&amp;n=238465&amp;dst=100023" TargetMode = "External"/><Relationship Id="rId50" Type="http://schemas.openxmlformats.org/officeDocument/2006/relationships/hyperlink" Target="https://login.consultant.ru/link/?req=doc&amp;base=RLAW240&amp;n=245042&amp;dst=100008" TargetMode = "External"/><Relationship Id="rId51" Type="http://schemas.openxmlformats.org/officeDocument/2006/relationships/hyperlink" Target="https://login.consultant.ru/link/?req=doc&amp;base=LAW&amp;n=524066" TargetMode = "External"/><Relationship Id="rId52" Type="http://schemas.openxmlformats.org/officeDocument/2006/relationships/hyperlink" Target="https://login.consultant.ru/link/?req=doc&amp;base=LAW&amp;n=501480" TargetMode = "External"/><Relationship Id="rId53" Type="http://schemas.openxmlformats.org/officeDocument/2006/relationships/hyperlink" Target="https://login.consultant.ru/link/?req=doc&amp;base=LAW&amp;n=524066" TargetMode = "External"/><Relationship Id="rId54" Type="http://schemas.openxmlformats.org/officeDocument/2006/relationships/hyperlink" Target="https://login.consultant.ru/link/?req=doc&amp;base=LAW&amp;n=501480" TargetMode = "External"/><Relationship Id="rId55" Type="http://schemas.openxmlformats.org/officeDocument/2006/relationships/hyperlink" Target="https://login.consultant.ru/link/?req=doc&amp;base=LAW&amp;n=524066" TargetMode = "External"/><Relationship Id="rId56" Type="http://schemas.openxmlformats.org/officeDocument/2006/relationships/hyperlink" Target="https://login.consultant.ru/link/?req=doc&amp;base=LAW&amp;n=501480" TargetMode = "External"/><Relationship Id="rId57" Type="http://schemas.openxmlformats.org/officeDocument/2006/relationships/hyperlink" Target="https://login.consultant.ru/link/?req=doc&amp;base=LAW&amp;n=524066" TargetMode = "External"/><Relationship Id="rId58" Type="http://schemas.openxmlformats.org/officeDocument/2006/relationships/hyperlink" Target="https://login.consultant.ru/link/?req=doc&amp;base=LAW&amp;n=501480" TargetMode = "External"/><Relationship Id="rId59" Type="http://schemas.openxmlformats.org/officeDocument/2006/relationships/hyperlink" Target="https://login.consultant.ru/link/?req=doc&amp;base=LAW&amp;n=524066" TargetMode = "External"/><Relationship Id="rId60" Type="http://schemas.openxmlformats.org/officeDocument/2006/relationships/hyperlink" Target="https://login.consultant.ru/link/?req=doc&amp;base=LAW&amp;n=501480" TargetMode = "External"/><Relationship Id="rId61" Type="http://schemas.openxmlformats.org/officeDocument/2006/relationships/hyperlink" Target="https://login.consultant.ru/link/?req=doc&amp;base=LAW&amp;n=524066" TargetMode = "External"/><Relationship Id="rId62" Type="http://schemas.openxmlformats.org/officeDocument/2006/relationships/hyperlink" Target="https://login.consultant.ru/link/?req=doc&amp;base=LAW&amp;n=501480" TargetMode = "External"/><Relationship Id="rId63" Type="http://schemas.openxmlformats.org/officeDocument/2006/relationships/hyperlink" Target="https://login.consultant.ru/link/?req=doc&amp;base=LAW&amp;n=524066" TargetMode = "External"/><Relationship Id="rId64" Type="http://schemas.openxmlformats.org/officeDocument/2006/relationships/hyperlink" Target="https://login.consultant.ru/link/?req=doc&amp;base=LAW&amp;n=501480" TargetMode = "External"/><Relationship Id="rId65" Type="http://schemas.openxmlformats.org/officeDocument/2006/relationships/hyperlink" Target="https://login.consultant.ru/link/?req=doc&amp;base=RLAW240&amp;n=210882&amp;dst=100008" TargetMode = "External"/><Relationship Id="rId66" Type="http://schemas.openxmlformats.org/officeDocument/2006/relationships/header" Target="header2.xml"/><Relationship Id="rId67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Афанасьевского муниципального округа Кировской области от 14.02.2023 N 70
(ред. от 26.03.2025)
"Об утверждении Административного регламента предоставления муниципальной услуги "Подготовка и утверждение документации по планировке территории" на территории муниципального образования Афанасьевский муниципальный округ Кировской области"</dc:title>
  <dcterms:created xsi:type="dcterms:W3CDTF">2026-07-21T09:59:25Z</dcterms:created>
</cp:coreProperties>
</file>